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009B" w14:textId="77777777" w:rsidR="000E64FC" w:rsidRDefault="00000000">
      <w:pPr>
        <w:pStyle w:val="Heading2"/>
        <w:numPr>
          <w:ilvl w:val="0"/>
          <w:numId w:val="15"/>
        </w:numPr>
        <w:tabs>
          <w:tab w:val="left" w:pos="624"/>
          <w:tab w:val="left" w:pos="625"/>
          <w:tab w:val="left" w:pos="9825"/>
        </w:tabs>
        <w:spacing w:before="216"/>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6121180B" w14:textId="77777777" w:rsidR="000E64FC" w:rsidRDefault="00000000">
      <w:pPr>
        <w:pStyle w:val="BodyText"/>
        <w:spacing w:before="119"/>
        <w:ind w:left="595"/>
      </w:pPr>
      <w:bookmarkStart w:id="2" w:name="This_document_applies_to_all_shipboard_p"/>
      <w:bookmarkEnd w:id="2"/>
      <w:r>
        <w:t>This document applies to all shipboard personnel.</w:t>
      </w:r>
    </w:p>
    <w:p w14:paraId="4DA440C0" w14:textId="77777777" w:rsidR="000E64FC" w:rsidRDefault="000E64FC">
      <w:pPr>
        <w:pStyle w:val="BodyText"/>
        <w:spacing w:before="0"/>
        <w:ind w:left="0"/>
        <w:rPr>
          <w:sz w:val="20"/>
        </w:rPr>
      </w:pPr>
    </w:p>
    <w:p w14:paraId="3154EF07" w14:textId="77777777" w:rsidR="000E64FC" w:rsidRDefault="00000000">
      <w:pPr>
        <w:pStyle w:val="Heading2"/>
        <w:numPr>
          <w:ilvl w:val="0"/>
          <w:numId w:val="15"/>
        </w:numPr>
        <w:tabs>
          <w:tab w:val="left" w:pos="624"/>
          <w:tab w:val="left" w:pos="625"/>
          <w:tab w:val="left" w:pos="9825"/>
        </w:tabs>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22629AE3" w14:textId="77777777" w:rsidR="000E64FC" w:rsidRDefault="00000000">
      <w:pPr>
        <w:pStyle w:val="BodyText"/>
        <w:spacing w:before="119"/>
        <w:ind w:left="595"/>
      </w:pPr>
      <w:bookmarkStart w:id="5" w:name="The_purpose_of_this_document_is_to_speci"/>
      <w:bookmarkEnd w:id="5"/>
      <w:r>
        <w:t xml:space="preserve">The purpose of this document is to specify requirements and guidance for maintenance of </w:t>
      </w:r>
      <w:proofErr w:type="gramStart"/>
      <w:r>
        <w:t>on board</w:t>
      </w:r>
      <w:proofErr w:type="gramEnd"/>
      <w:r>
        <w:t xml:space="preserve"> systems.</w:t>
      </w:r>
    </w:p>
    <w:p w14:paraId="3BDCCAE9" w14:textId="77777777" w:rsidR="000E64FC" w:rsidRDefault="000E64FC">
      <w:pPr>
        <w:pStyle w:val="BodyText"/>
        <w:spacing w:before="0"/>
        <w:ind w:left="0"/>
        <w:rPr>
          <w:sz w:val="20"/>
        </w:rPr>
      </w:pPr>
    </w:p>
    <w:p w14:paraId="20611B52" w14:textId="77777777" w:rsidR="000E64FC" w:rsidRDefault="00000000">
      <w:pPr>
        <w:pStyle w:val="Heading2"/>
        <w:numPr>
          <w:ilvl w:val="0"/>
          <w:numId w:val="15"/>
        </w:numPr>
        <w:tabs>
          <w:tab w:val="left" w:pos="624"/>
          <w:tab w:val="left" w:pos="625"/>
          <w:tab w:val="left" w:pos="9825"/>
        </w:tabs>
      </w:pPr>
      <w:bookmarkStart w:id="6" w:name="3_Responsibilities"/>
      <w:bookmarkStart w:id="7" w:name="_bookmark2"/>
      <w:bookmarkEnd w:id="6"/>
      <w:bookmarkEnd w:id="7"/>
      <w:r>
        <w:rPr>
          <w:color w:val="FFFFFF"/>
          <w:sz w:val="28"/>
          <w:shd w:val="clear" w:color="auto" w:fill="2C4079"/>
        </w:rPr>
        <w:t>R</w:t>
      </w:r>
      <w:r>
        <w:rPr>
          <w:color w:val="FFFFFF"/>
          <w:shd w:val="clear" w:color="auto" w:fill="2C4079"/>
        </w:rPr>
        <w:t>ESPONSIBILITIES</w:t>
      </w:r>
      <w:r>
        <w:rPr>
          <w:color w:val="FFFFFF"/>
          <w:shd w:val="clear" w:color="auto" w:fill="2C4079"/>
        </w:rPr>
        <w:tab/>
      </w:r>
    </w:p>
    <w:p w14:paraId="4861E7FD" w14:textId="77777777" w:rsidR="000E64FC" w:rsidRDefault="00000000">
      <w:pPr>
        <w:pStyle w:val="ListParagraph"/>
        <w:numPr>
          <w:ilvl w:val="1"/>
          <w:numId w:val="15"/>
        </w:numPr>
        <w:tabs>
          <w:tab w:val="left" w:pos="768"/>
          <w:tab w:val="left" w:pos="769"/>
        </w:tabs>
        <w:spacing w:before="118"/>
        <w:rPr>
          <w:b/>
        </w:rPr>
      </w:pPr>
      <w:bookmarkStart w:id="8" w:name="3.1_Chief_Engineer"/>
      <w:bookmarkStart w:id="9" w:name="_bookmark3"/>
      <w:bookmarkEnd w:id="8"/>
      <w:bookmarkEnd w:id="9"/>
      <w:r>
        <w:rPr>
          <w:b/>
        </w:rPr>
        <w:t>Chief</w:t>
      </w:r>
      <w:r>
        <w:rPr>
          <w:b/>
          <w:spacing w:val="-2"/>
        </w:rPr>
        <w:t xml:space="preserve"> </w:t>
      </w:r>
      <w:r>
        <w:rPr>
          <w:b/>
        </w:rPr>
        <w:t>Engineer</w:t>
      </w:r>
    </w:p>
    <w:p w14:paraId="6F0DAE86" w14:textId="77777777" w:rsidR="000E64FC" w:rsidRDefault="00000000">
      <w:pPr>
        <w:pStyle w:val="ListParagraph"/>
        <w:numPr>
          <w:ilvl w:val="2"/>
          <w:numId w:val="15"/>
        </w:numPr>
        <w:tabs>
          <w:tab w:val="left" w:pos="984"/>
          <w:tab w:val="left" w:pos="985"/>
        </w:tabs>
        <w:spacing w:before="122" w:line="237" w:lineRule="auto"/>
        <w:ind w:right="436" w:hanging="360"/>
      </w:pPr>
      <w:bookmarkStart w:id="10" w:name="_The_following_must_be_maintained_in_ac"/>
      <w:bookmarkEnd w:id="10"/>
      <w:r>
        <w:t>The following must be maintained in accordance with the Planned Maintenance System (PMS</w:t>
      </w:r>
      <w:proofErr w:type="gramStart"/>
      <w:r>
        <w:t>);</w:t>
      </w:r>
      <w:proofErr w:type="gramEnd"/>
    </w:p>
    <w:p w14:paraId="7AED2DCE" w14:textId="77777777" w:rsidR="000E64FC" w:rsidRDefault="00000000">
      <w:pPr>
        <w:pStyle w:val="ListParagraph"/>
        <w:numPr>
          <w:ilvl w:val="2"/>
          <w:numId w:val="15"/>
        </w:numPr>
        <w:tabs>
          <w:tab w:val="left" w:pos="1052"/>
          <w:tab w:val="left" w:pos="1053"/>
        </w:tabs>
        <w:spacing w:before="121"/>
        <w:ind w:left="1052" w:hanging="429"/>
      </w:pPr>
      <w:bookmarkStart w:id="11" w:name="__and_supplemented_by_instructions_from"/>
      <w:bookmarkEnd w:id="11"/>
      <w:r>
        <w:t>and supplemented by instructions from the Vessel</w:t>
      </w:r>
      <w:r>
        <w:rPr>
          <w:spacing w:val="-9"/>
        </w:rPr>
        <w:t xml:space="preserve"> </w:t>
      </w:r>
      <w:r>
        <w:t>Manager:</w:t>
      </w:r>
    </w:p>
    <w:p w14:paraId="78034406" w14:textId="77777777" w:rsidR="000E64FC" w:rsidRDefault="00000000">
      <w:pPr>
        <w:pStyle w:val="ListParagraph"/>
        <w:numPr>
          <w:ilvl w:val="3"/>
          <w:numId w:val="15"/>
        </w:numPr>
        <w:tabs>
          <w:tab w:val="left" w:pos="1626"/>
          <w:tab w:val="left" w:pos="1627"/>
        </w:tabs>
        <w:spacing w:before="117"/>
        <w:ind w:hanging="359"/>
      </w:pPr>
      <w:bookmarkStart w:id="12" w:name="o_All_installations_and_equipment,_mecha"/>
      <w:bookmarkEnd w:id="12"/>
      <w:r>
        <w:t>All installations and equipment, mechanical and</w:t>
      </w:r>
      <w:r>
        <w:rPr>
          <w:spacing w:val="-4"/>
        </w:rPr>
        <w:t xml:space="preserve"> </w:t>
      </w:r>
      <w:r>
        <w:t>electrical</w:t>
      </w:r>
    </w:p>
    <w:p w14:paraId="305594B0" w14:textId="77777777" w:rsidR="000E64FC" w:rsidRDefault="00000000">
      <w:pPr>
        <w:pStyle w:val="ListParagraph"/>
        <w:numPr>
          <w:ilvl w:val="3"/>
          <w:numId w:val="15"/>
        </w:numPr>
        <w:tabs>
          <w:tab w:val="left" w:pos="1626"/>
          <w:tab w:val="left" w:pos="1627"/>
        </w:tabs>
        <w:spacing w:before="99"/>
        <w:ind w:hanging="359"/>
      </w:pPr>
      <w:bookmarkStart w:id="13" w:name="o_All_machinery_and_moving_parts_in_the_"/>
      <w:bookmarkEnd w:id="13"/>
      <w:r>
        <w:t>All machinery and moving parts in the engine</w:t>
      </w:r>
      <w:r>
        <w:rPr>
          <w:spacing w:val="-6"/>
        </w:rPr>
        <w:t xml:space="preserve"> </w:t>
      </w:r>
      <w:r>
        <w:t>room</w:t>
      </w:r>
    </w:p>
    <w:p w14:paraId="5E35FD2D" w14:textId="77777777" w:rsidR="000E64FC" w:rsidRDefault="00000000">
      <w:pPr>
        <w:pStyle w:val="ListParagraph"/>
        <w:numPr>
          <w:ilvl w:val="3"/>
          <w:numId w:val="15"/>
        </w:numPr>
        <w:tabs>
          <w:tab w:val="left" w:pos="1626"/>
          <w:tab w:val="left" w:pos="1627"/>
        </w:tabs>
        <w:spacing w:before="100"/>
        <w:ind w:hanging="359"/>
      </w:pPr>
      <w:bookmarkStart w:id="14" w:name="o_Other_parts_of_the_ship"/>
      <w:bookmarkEnd w:id="14"/>
      <w:r>
        <w:t>Other parts of the</w:t>
      </w:r>
      <w:r>
        <w:rPr>
          <w:spacing w:val="-2"/>
        </w:rPr>
        <w:t xml:space="preserve"> </w:t>
      </w:r>
      <w:r>
        <w:t>ship</w:t>
      </w:r>
    </w:p>
    <w:p w14:paraId="583E8E00" w14:textId="77777777" w:rsidR="000E64FC" w:rsidRDefault="00000000">
      <w:pPr>
        <w:pStyle w:val="ListParagraph"/>
        <w:numPr>
          <w:ilvl w:val="2"/>
          <w:numId w:val="15"/>
        </w:numPr>
        <w:tabs>
          <w:tab w:val="left" w:pos="984"/>
          <w:tab w:val="left" w:pos="985"/>
        </w:tabs>
        <w:spacing w:before="99"/>
        <w:ind w:hanging="361"/>
      </w:pPr>
      <w:bookmarkStart w:id="15" w:name="_Planned_Maintenance_System_reporting_a"/>
      <w:bookmarkEnd w:id="15"/>
      <w:r>
        <w:t>Planned Maintenance System reporting and database</w:t>
      </w:r>
      <w:r>
        <w:rPr>
          <w:spacing w:val="-4"/>
        </w:rPr>
        <w:t xml:space="preserve"> </w:t>
      </w:r>
      <w:r>
        <w:t>accuracy</w:t>
      </w:r>
    </w:p>
    <w:p w14:paraId="72DA69FE" w14:textId="77777777" w:rsidR="000E64FC" w:rsidRDefault="00000000">
      <w:pPr>
        <w:pStyle w:val="ListParagraph"/>
        <w:numPr>
          <w:ilvl w:val="2"/>
          <w:numId w:val="15"/>
        </w:numPr>
        <w:tabs>
          <w:tab w:val="left" w:pos="984"/>
          <w:tab w:val="left" w:pos="985"/>
        </w:tabs>
        <w:spacing w:before="119" w:line="237" w:lineRule="auto"/>
        <w:ind w:right="439" w:hanging="360"/>
      </w:pPr>
      <w:bookmarkStart w:id="16" w:name="_Ensure_that_all_tools_are_in_good_orde"/>
      <w:bookmarkEnd w:id="16"/>
      <w:r>
        <w:t>Ensure that all tools are in good order and marked, and have fixed storing places on board</w:t>
      </w:r>
    </w:p>
    <w:p w14:paraId="402126DD" w14:textId="77777777" w:rsidR="000E64FC" w:rsidRDefault="00000000">
      <w:pPr>
        <w:pStyle w:val="ListParagraph"/>
        <w:numPr>
          <w:ilvl w:val="2"/>
          <w:numId w:val="15"/>
        </w:numPr>
        <w:tabs>
          <w:tab w:val="left" w:pos="984"/>
          <w:tab w:val="left" w:pos="985"/>
        </w:tabs>
        <w:spacing w:before="122"/>
        <w:ind w:hanging="361"/>
      </w:pPr>
      <w:bookmarkStart w:id="17" w:name="_Cleanliness_throughout_the_ship"/>
      <w:bookmarkEnd w:id="17"/>
      <w:r>
        <w:t>Cleanliness throughout the</w:t>
      </w:r>
      <w:r>
        <w:rPr>
          <w:spacing w:val="-2"/>
        </w:rPr>
        <w:t xml:space="preserve"> </w:t>
      </w:r>
      <w:r>
        <w:t>ship</w:t>
      </w:r>
    </w:p>
    <w:p w14:paraId="52DCD436" w14:textId="77777777" w:rsidR="000E64FC" w:rsidRDefault="00000000">
      <w:pPr>
        <w:pStyle w:val="ListParagraph"/>
        <w:numPr>
          <w:ilvl w:val="2"/>
          <w:numId w:val="15"/>
        </w:numPr>
        <w:tabs>
          <w:tab w:val="left" w:pos="984"/>
          <w:tab w:val="left" w:pos="985"/>
        </w:tabs>
        <w:spacing w:before="117"/>
        <w:ind w:hanging="361"/>
      </w:pPr>
      <w:bookmarkStart w:id="18" w:name="_Arrange_for_a_reasonable_stock_of_rele"/>
      <w:bookmarkEnd w:id="18"/>
      <w:r>
        <w:t>Arrange for a reasonable stock of relevant parts and material on</w:t>
      </w:r>
      <w:r>
        <w:rPr>
          <w:spacing w:val="-10"/>
        </w:rPr>
        <w:t xml:space="preserve"> </w:t>
      </w:r>
      <w:r>
        <w:t>board</w:t>
      </w:r>
    </w:p>
    <w:p w14:paraId="7CC5F2FB" w14:textId="77777777" w:rsidR="000E64FC" w:rsidRDefault="00000000">
      <w:pPr>
        <w:pStyle w:val="ListParagraph"/>
        <w:numPr>
          <w:ilvl w:val="2"/>
          <w:numId w:val="15"/>
        </w:numPr>
        <w:tabs>
          <w:tab w:val="left" w:pos="984"/>
          <w:tab w:val="left" w:pos="985"/>
        </w:tabs>
        <w:spacing w:before="116"/>
        <w:ind w:hanging="361"/>
      </w:pPr>
      <w:bookmarkStart w:id="19" w:name="_Take_back-up_of_stored_input_in_the_co"/>
      <w:bookmarkEnd w:id="19"/>
      <w:r>
        <w:t>Take back-up of stored input in the computer every second day on PMS</w:t>
      </w:r>
      <w:r>
        <w:rPr>
          <w:spacing w:val="-9"/>
        </w:rPr>
        <w:t xml:space="preserve"> </w:t>
      </w:r>
      <w:r>
        <w:t>PC</w:t>
      </w:r>
    </w:p>
    <w:p w14:paraId="51077F71" w14:textId="77777777" w:rsidR="000E64FC" w:rsidRDefault="00000000">
      <w:pPr>
        <w:pStyle w:val="Heading2"/>
        <w:numPr>
          <w:ilvl w:val="1"/>
          <w:numId w:val="15"/>
        </w:numPr>
        <w:tabs>
          <w:tab w:val="left" w:pos="768"/>
          <w:tab w:val="left" w:pos="769"/>
        </w:tabs>
        <w:spacing w:before="117"/>
      </w:pPr>
      <w:bookmarkStart w:id="20" w:name="3.2_Chief_Officer"/>
      <w:bookmarkStart w:id="21" w:name="_bookmark4"/>
      <w:bookmarkEnd w:id="20"/>
      <w:bookmarkEnd w:id="21"/>
      <w:r>
        <w:t>Chief</w:t>
      </w:r>
      <w:r>
        <w:rPr>
          <w:spacing w:val="-2"/>
        </w:rPr>
        <w:t xml:space="preserve"> </w:t>
      </w:r>
      <w:r>
        <w:t>Officer</w:t>
      </w:r>
    </w:p>
    <w:p w14:paraId="27B1006C" w14:textId="77777777" w:rsidR="000E64FC" w:rsidRDefault="00000000">
      <w:pPr>
        <w:pStyle w:val="ListParagraph"/>
        <w:numPr>
          <w:ilvl w:val="2"/>
          <w:numId w:val="15"/>
        </w:numPr>
        <w:tabs>
          <w:tab w:val="left" w:pos="984"/>
          <w:tab w:val="left" w:pos="985"/>
        </w:tabs>
        <w:spacing w:before="123" w:line="237" w:lineRule="auto"/>
        <w:ind w:right="439" w:hanging="360"/>
      </w:pPr>
      <w:bookmarkStart w:id="22" w:name="_Coordinate_with_Chief_Engineer_to_ensu"/>
      <w:bookmarkEnd w:id="22"/>
      <w:r>
        <w:t>Coordinate</w:t>
      </w:r>
      <w:r>
        <w:rPr>
          <w:spacing w:val="-19"/>
        </w:rPr>
        <w:t xml:space="preserve"> </w:t>
      </w:r>
      <w:r>
        <w:t>with</w:t>
      </w:r>
      <w:r>
        <w:rPr>
          <w:spacing w:val="-18"/>
        </w:rPr>
        <w:t xml:space="preserve"> </w:t>
      </w:r>
      <w:proofErr w:type="gramStart"/>
      <w:r>
        <w:t>Chief</w:t>
      </w:r>
      <w:proofErr w:type="gramEnd"/>
      <w:r>
        <w:rPr>
          <w:spacing w:val="-19"/>
        </w:rPr>
        <w:t xml:space="preserve"> </w:t>
      </w:r>
      <w:r>
        <w:t>Engineer</w:t>
      </w:r>
      <w:r>
        <w:rPr>
          <w:spacing w:val="-19"/>
        </w:rPr>
        <w:t xml:space="preserve"> </w:t>
      </w:r>
      <w:r>
        <w:t>to</w:t>
      </w:r>
      <w:r>
        <w:rPr>
          <w:spacing w:val="-20"/>
        </w:rPr>
        <w:t xml:space="preserve"> </w:t>
      </w:r>
      <w:r>
        <w:t>ensure</w:t>
      </w:r>
      <w:r>
        <w:rPr>
          <w:spacing w:val="-18"/>
        </w:rPr>
        <w:t xml:space="preserve"> </w:t>
      </w:r>
      <w:r>
        <w:t>maintenance</w:t>
      </w:r>
      <w:r>
        <w:rPr>
          <w:spacing w:val="-19"/>
        </w:rPr>
        <w:t xml:space="preserve"> </w:t>
      </w:r>
      <w:r>
        <w:t>and</w:t>
      </w:r>
      <w:r>
        <w:rPr>
          <w:spacing w:val="-17"/>
        </w:rPr>
        <w:t xml:space="preserve"> </w:t>
      </w:r>
      <w:r>
        <w:t>testing</w:t>
      </w:r>
      <w:r>
        <w:rPr>
          <w:spacing w:val="-19"/>
        </w:rPr>
        <w:t xml:space="preserve"> </w:t>
      </w:r>
      <w:r>
        <w:t>of</w:t>
      </w:r>
      <w:r>
        <w:rPr>
          <w:spacing w:val="-18"/>
        </w:rPr>
        <w:t xml:space="preserve"> </w:t>
      </w:r>
      <w:r>
        <w:t>deck</w:t>
      </w:r>
      <w:r>
        <w:rPr>
          <w:spacing w:val="-18"/>
        </w:rPr>
        <w:t xml:space="preserve"> </w:t>
      </w:r>
      <w:r>
        <w:t>side</w:t>
      </w:r>
      <w:r>
        <w:rPr>
          <w:spacing w:val="-18"/>
        </w:rPr>
        <w:t xml:space="preserve"> </w:t>
      </w:r>
      <w:r>
        <w:t>machinery and systems are</w:t>
      </w:r>
      <w:r>
        <w:rPr>
          <w:spacing w:val="-1"/>
        </w:rPr>
        <w:t xml:space="preserve"> </w:t>
      </w:r>
      <w:r>
        <w:t>affected</w:t>
      </w:r>
    </w:p>
    <w:p w14:paraId="4C69F810" w14:textId="77777777" w:rsidR="000E64FC" w:rsidRDefault="000E64FC">
      <w:pPr>
        <w:pStyle w:val="BodyText"/>
        <w:spacing w:before="12"/>
        <w:ind w:left="0"/>
        <w:rPr>
          <w:sz w:val="19"/>
        </w:rPr>
      </w:pPr>
    </w:p>
    <w:p w14:paraId="185E6CEF" w14:textId="77777777" w:rsidR="000E64FC" w:rsidRDefault="00000000">
      <w:pPr>
        <w:pStyle w:val="ListParagraph"/>
        <w:numPr>
          <w:ilvl w:val="0"/>
          <w:numId w:val="15"/>
        </w:numPr>
        <w:tabs>
          <w:tab w:val="left" w:pos="624"/>
          <w:tab w:val="left" w:pos="625"/>
          <w:tab w:val="left" w:pos="9825"/>
        </w:tabs>
        <w:spacing w:before="0"/>
        <w:rPr>
          <w:b/>
          <w:sz w:val="28"/>
        </w:rPr>
      </w:pPr>
      <w:bookmarkStart w:id="23" w:name="4_Planned_Maintenance_System_(PMS)"/>
      <w:bookmarkStart w:id="24" w:name="_bookmark5"/>
      <w:bookmarkEnd w:id="23"/>
      <w:bookmarkEnd w:id="24"/>
      <w:r>
        <w:rPr>
          <w:b/>
          <w:color w:val="FFFFFF"/>
          <w:sz w:val="28"/>
          <w:shd w:val="clear" w:color="auto" w:fill="2C4079"/>
        </w:rPr>
        <w:t>P</w:t>
      </w:r>
      <w:r>
        <w:rPr>
          <w:b/>
          <w:color w:val="FFFFFF"/>
          <w:shd w:val="clear" w:color="auto" w:fill="2C4079"/>
        </w:rPr>
        <w:t xml:space="preserve">LANNED </w:t>
      </w:r>
      <w:r>
        <w:rPr>
          <w:b/>
          <w:color w:val="FFFFFF"/>
          <w:sz w:val="28"/>
          <w:shd w:val="clear" w:color="auto" w:fill="2C4079"/>
        </w:rPr>
        <w:t>M</w:t>
      </w:r>
      <w:r>
        <w:rPr>
          <w:b/>
          <w:color w:val="FFFFFF"/>
          <w:shd w:val="clear" w:color="auto" w:fill="2C4079"/>
        </w:rPr>
        <w:t xml:space="preserve">AINTENANCE </w:t>
      </w:r>
      <w:r>
        <w:rPr>
          <w:b/>
          <w:color w:val="FFFFFF"/>
          <w:sz w:val="28"/>
          <w:shd w:val="clear" w:color="auto" w:fill="2C4079"/>
        </w:rPr>
        <w:t>S</w:t>
      </w:r>
      <w:r>
        <w:rPr>
          <w:b/>
          <w:color w:val="FFFFFF"/>
          <w:shd w:val="clear" w:color="auto" w:fill="2C4079"/>
        </w:rPr>
        <w:t>YSTEM</w:t>
      </w:r>
      <w:r>
        <w:rPr>
          <w:b/>
          <w:color w:val="FFFFFF"/>
          <w:spacing w:val="-17"/>
          <w:shd w:val="clear" w:color="auto" w:fill="2C4079"/>
        </w:rPr>
        <w:t xml:space="preserve"> </w:t>
      </w:r>
      <w:r>
        <w:rPr>
          <w:b/>
          <w:color w:val="FFFFFF"/>
          <w:sz w:val="28"/>
          <w:shd w:val="clear" w:color="auto" w:fill="2C4079"/>
        </w:rPr>
        <w:t>(PMS)</w:t>
      </w:r>
      <w:r>
        <w:rPr>
          <w:b/>
          <w:color w:val="FFFFFF"/>
          <w:sz w:val="28"/>
          <w:shd w:val="clear" w:color="auto" w:fill="2C4079"/>
        </w:rPr>
        <w:tab/>
      </w:r>
    </w:p>
    <w:p w14:paraId="7985CE9C" w14:textId="77777777" w:rsidR="000E64FC" w:rsidRDefault="00000000">
      <w:pPr>
        <w:pStyle w:val="Heading2"/>
        <w:numPr>
          <w:ilvl w:val="1"/>
          <w:numId w:val="15"/>
        </w:numPr>
        <w:tabs>
          <w:tab w:val="left" w:pos="576"/>
          <w:tab w:val="left" w:pos="577"/>
        </w:tabs>
        <w:spacing w:before="119"/>
        <w:ind w:right="7427" w:hanging="769"/>
        <w:jc w:val="right"/>
      </w:pPr>
      <w:bookmarkStart w:id="25" w:name="4.1_Implementation"/>
      <w:bookmarkStart w:id="26" w:name="_bookmark6"/>
      <w:bookmarkEnd w:id="25"/>
      <w:bookmarkEnd w:id="26"/>
      <w:r>
        <w:rPr>
          <w:spacing w:val="-1"/>
        </w:rPr>
        <w:t>Implementation</w:t>
      </w:r>
    </w:p>
    <w:p w14:paraId="1D5422F2" w14:textId="77777777" w:rsidR="000E64FC" w:rsidRDefault="00000000">
      <w:pPr>
        <w:pStyle w:val="BodyText"/>
        <w:ind w:left="0" w:right="7352"/>
        <w:jc w:val="right"/>
      </w:pPr>
      <w:r>
        <w:t>Chief Engineer must:</w:t>
      </w:r>
    </w:p>
    <w:p w14:paraId="3FCD6386" w14:textId="3B529DCF" w:rsidR="000E64FC" w:rsidRDefault="00000000">
      <w:pPr>
        <w:pStyle w:val="ListParagraph"/>
        <w:numPr>
          <w:ilvl w:val="2"/>
          <w:numId w:val="15"/>
        </w:numPr>
        <w:tabs>
          <w:tab w:val="left" w:pos="984"/>
          <w:tab w:val="left" w:pos="985"/>
        </w:tabs>
        <w:spacing w:before="122" w:line="237" w:lineRule="auto"/>
        <w:ind w:right="436" w:hanging="360"/>
      </w:pPr>
      <w:bookmarkStart w:id="27" w:name="_Use_the_excel_spreadsheet_for_reportin"/>
      <w:bookmarkEnd w:id="27"/>
      <w:r>
        <w:rPr>
          <w:b/>
        </w:rPr>
        <w:t xml:space="preserve">Use the excel spreadsheet for reporting and recording </w:t>
      </w:r>
      <w:r>
        <w:t>of maintenance jobs, until such time the PMS database has been constructed and installed on</w:t>
      </w:r>
      <w:r>
        <w:rPr>
          <w:spacing w:val="-12"/>
        </w:rPr>
        <w:t xml:space="preserve"> </w:t>
      </w:r>
      <w:r>
        <w:t>board</w:t>
      </w:r>
    </w:p>
    <w:p w14:paraId="456FDBB4" w14:textId="77777777" w:rsidR="000E64FC" w:rsidRDefault="00000000">
      <w:pPr>
        <w:pStyle w:val="ListParagraph"/>
        <w:numPr>
          <w:ilvl w:val="2"/>
          <w:numId w:val="15"/>
        </w:numPr>
        <w:tabs>
          <w:tab w:val="left" w:pos="984"/>
          <w:tab w:val="left" w:pos="985"/>
        </w:tabs>
        <w:spacing w:before="93" w:line="237" w:lineRule="auto"/>
        <w:ind w:right="437" w:hanging="360"/>
      </w:pPr>
      <w:bookmarkStart w:id="28" w:name="_Review_and_verify_the_accuracy_of_the_"/>
      <w:bookmarkEnd w:id="28"/>
      <w:r>
        <w:rPr>
          <w:b/>
        </w:rPr>
        <w:t>Review and verify the accuracy of the PMS</w:t>
      </w:r>
      <w:r>
        <w:t>, once installed on board, for the following:</w:t>
      </w:r>
    </w:p>
    <w:p w14:paraId="286F394D" w14:textId="42DE5A21" w:rsidR="000E64FC" w:rsidRDefault="00000000" w:rsidP="003E2C4D">
      <w:pPr>
        <w:pStyle w:val="ListParagraph"/>
        <w:numPr>
          <w:ilvl w:val="3"/>
          <w:numId w:val="15"/>
        </w:numPr>
        <w:tabs>
          <w:tab w:val="left" w:pos="1626"/>
          <w:tab w:val="left" w:pos="1627"/>
        </w:tabs>
        <w:ind w:hanging="359"/>
      </w:pPr>
      <w:bookmarkStart w:id="29" w:name="o_All_vessel_specific_components_are_lis"/>
      <w:bookmarkEnd w:id="29"/>
      <w:r>
        <w:t>All vessel specific components are</w:t>
      </w:r>
      <w:r>
        <w:rPr>
          <w:spacing w:val="-3"/>
        </w:rPr>
        <w:t xml:space="preserve"> </w:t>
      </w:r>
      <w:r>
        <w:t>listed</w:t>
      </w:r>
    </w:p>
    <w:p w14:paraId="4DF60B79" w14:textId="77777777" w:rsidR="003E2C4D" w:rsidRDefault="003E2C4D" w:rsidP="003E2C4D">
      <w:pPr>
        <w:pStyle w:val="ListParagraph"/>
        <w:numPr>
          <w:ilvl w:val="3"/>
          <w:numId w:val="15"/>
        </w:numPr>
        <w:tabs>
          <w:tab w:val="left" w:pos="1626"/>
          <w:tab w:val="left" w:pos="1627"/>
        </w:tabs>
        <w:spacing w:before="86" w:line="223" w:lineRule="auto"/>
        <w:ind w:right="1304" w:hanging="358"/>
      </w:pPr>
      <w:r>
        <w:t xml:space="preserve">Components have </w:t>
      </w:r>
      <w:proofErr w:type="gramStart"/>
      <w:r>
        <w:t>correct</w:t>
      </w:r>
      <w:proofErr w:type="gramEnd"/>
      <w:r>
        <w:t xml:space="preserve"> details about makers, model, type, spares, job frequency,</w:t>
      </w:r>
      <w:r>
        <w:rPr>
          <w:spacing w:val="-2"/>
        </w:rPr>
        <w:t xml:space="preserve"> </w:t>
      </w:r>
      <w:proofErr w:type="spellStart"/>
      <w:r>
        <w:t>etc</w:t>
      </w:r>
      <w:proofErr w:type="spellEnd"/>
    </w:p>
    <w:p w14:paraId="73230C40" w14:textId="77777777" w:rsidR="003E2C4D" w:rsidRDefault="003E2C4D" w:rsidP="003E2C4D">
      <w:pPr>
        <w:pStyle w:val="ListParagraph"/>
        <w:numPr>
          <w:ilvl w:val="3"/>
          <w:numId w:val="15"/>
        </w:numPr>
        <w:tabs>
          <w:tab w:val="left" w:pos="1626"/>
          <w:tab w:val="left" w:pos="1627"/>
        </w:tabs>
        <w:spacing w:before="122"/>
        <w:ind w:hanging="359"/>
      </w:pPr>
      <w:bookmarkStart w:id="30" w:name="o_Any_new_equipment_retrofitted_on_board"/>
      <w:bookmarkEnd w:id="30"/>
      <w:r>
        <w:t>Any new equipment retrofitted on</w:t>
      </w:r>
      <w:r>
        <w:rPr>
          <w:spacing w:val="-1"/>
        </w:rPr>
        <w:t xml:space="preserve"> </w:t>
      </w:r>
      <w:r>
        <w:t>board</w:t>
      </w:r>
    </w:p>
    <w:p w14:paraId="6055C39F" w14:textId="77777777" w:rsidR="003E2C4D" w:rsidRDefault="003E2C4D">
      <w:pPr>
        <w:sectPr w:rsidR="003E2C4D" w:rsidSect="00FF36CE">
          <w:headerReference w:type="default" r:id="rId7"/>
          <w:footerReference w:type="default" r:id="rId8"/>
          <w:type w:val="continuous"/>
          <w:pgSz w:w="11910" w:h="16840"/>
          <w:pgMar w:top="1320" w:right="960" w:bottom="1320" w:left="960" w:header="340" w:footer="720" w:gutter="0"/>
          <w:cols w:space="720"/>
          <w:docGrid w:linePitch="299"/>
        </w:sectPr>
      </w:pPr>
    </w:p>
    <w:p w14:paraId="681FB42B" w14:textId="77777777" w:rsidR="000E64FC" w:rsidRDefault="00000000">
      <w:pPr>
        <w:pStyle w:val="ListParagraph"/>
        <w:numPr>
          <w:ilvl w:val="3"/>
          <w:numId w:val="15"/>
        </w:numPr>
        <w:tabs>
          <w:tab w:val="left" w:pos="1626"/>
          <w:tab w:val="left" w:pos="1627"/>
        </w:tabs>
        <w:spacing w:before="100" w:line="276" w:lineRule="exact"/>
        <w:ind w:hanging="359"/>
      </w:pPr>
      <w:bookmarkStart w:id="31" w:name="o_Components_have_correct_details_about_"/>
      <w:bookmarkStart w:id="32" w:name="o_If_changes_are_required_in_the_databas"/>
      <w:bookmarkEnd w:id="31"/>
      <w:bookmarkEnd w:id="32"/>
      <w:r>
        <w:lastRenderedPageBreak/>
        <w:t>If changes are required in the database, make a change request. See</w:t>
      </w:r>
      <w:r>
        <w:rPr>
          <w:spacing w:val="-21"/>
        </w:rPr>
        <w:t xml:space="preserve"> </w:t>
      </w:r>
      <w:r>
        <w:t>Section</w:t>
      </w:r>
    </w:p>
    <w:p w14:paraId="234FCE68" w14:textId="77777777" w:rsidR="000E64FC" w:rsidRDefault="00000000">
      <w:pPr>
        <w:pStyle w:val="BodyText"/>
        <w:spacing w:before="0" w:line="255" w:lineRule="exact"/>
        <w:ind w:left="1626"/>
      </w:pPr>
      <w:r>
        <w:t>4.7</w:t>
      </w:r>
      <w:r>
        <w:rPr>
          <w:spacing w:val="-7"/>
        </w:rPr>
        <w:t xml:space="preserve"> </w:t>
      </w:r>
      <w:r>
        <w:t>below</w:t>
      </w:r>
    </w:p>
    <w:p w14:paraId="47AE3E21" w14:textId="77777777" w:rsidR="000E64FC" w:rsidRDefault="00000000">
      <w:pPr>
        <w:pStyle w:val="Heading2"/>
        <w:numPr>
          <w:ilvl w:val="1"/>
          <w:numId w:val="15"/>
        </w:numPr>
        <w:tabs>
          <w:tab w:val="left" w:pos="768"/>
          <w:tab w:val="left" w:pos="769"/>
        </w:tabs>
        <w:spacing w:before="120" w:line="350" w:lineRule="auto"/>
        <w:ind w:left="264" w:right="6226" w:hanging="72"/>
      </w:pPr>
      <w:bookmarkStart w:id="33" w:name="4.2_Maintenance_and_reporting"/>
      <w:bookmarkStart w:id="34" w:name="_bookmark7"/>
      <w:bookmarkEnd w:id="33"/>
      <w:bookmarkEnd w:id="34"/>
      <w:r>
        <w:t>Maintenance and reporting</w:t>
      </w:r>
      <w:r>
        <w:rPr>
          <w:color w:val="2C4079"/>
        </w:rPr>
        <w:t xml:space="preserve"> Chief Engineer</w:t>
      </w:r>
      <w:r>
        <w:rPr>
          <w:color w:val="2C4079"/>
          <w:spacing w:val="-4"/>
        </w:rPr>
        <w:t xml:space="preserve"> </w:t>
      </w:r>
      <w:r>
        <w:rPr>
          <w:color w:val="2C4079"/>
        </w:rPr>
        <w:t>must:</w:t>
      </w:r>
    </w:p>
    <w:p w14:paraId="0292435F" w14:textId="77777777" w:rsidR="000E64FC" w:rsidRDefault="00000000">
      <w:pPr>
        <w:pStyle w:val="ListParagraph"/>
        <w:numPr>
          <w:ilvl w:val="2"/>
          <w:numId w:val="15"/>
        </w:numPr>
        <w:tabs>
          <w:tab w:val="left" w:pos="985"/>
        </w:tabs>
        <w:spacing w:before="0" w:line="237" w:lineRule="auto"/>
        <w:ind w:right="435" w:hanging="360"/>
        <w:jc w:val="both"/>
      </w:pPr>
      <w:bookmarkStart w:id="35" w:name="_Generate_work_orders_for_the_month_aft"/>
      <w:bookmarkEnd w:id="35"/>
      <w:r>
        <w:rPr>
          <w:b/>
        </w:rPr>
        <w:t xml:space="preserve">Generate work orders </w:t>
      </w:r>
      <w:r>
        <w:t>for the month after updating the PMS with the jobs completed in the last month, and plan with the responsible officers to carry out in a timely</w:t>
      </w:r>
      <w:r>
        <w:rPr>
          <w:spacing w:val="-44"/>
        </w:rPr>
        <w:t xml:space="preserve"> </w:t>
      </w:r>
      <w:r>
        <w:t>manner.</w:t>
      </w:r>
    </w:p>
    <w:p w14:paraId="402F3CA6" w14:textId="77777777" w:rsidR="000E64FC" w:rsidRDefault="00000000">
      <w:pPr>
        <w:pStyle w:val="ListParagraph"/>
        <w:numPr>
          <w:ilvl w:val="2"/>
          <w:numId w:val="15"/>
        </w:numPr>
        <w:tabs>
          <w:tab w:val="left" w:pos="985"/>
        </w:tabs>
        <w:spacing w:before="121" w:line="237" w:lineRule="auto"/>
        <w:ind w:right="435" w:hanging="360"/>
        <w:jc w:val="both"/>
      </w:pPr>
      <w:bookmarkStart w:id="36" w:name="_Review_and_evaluate_if_any_of_the_majo"/>
      <w:bookmarkEnd w:id="36"/>
      <w:r>
        <w:rPr>
          <w:b/>
        </w:rPr>
        <w:t>Review</w:t>
      </w:r>
      <w:r>
        <w:rPr>
          <w:b/>
          <w:spacing w:val="-6"/>
        </w:rPr>
        <w:t xml:space="preserve"> </w:t>
      </w:r>
      <w:r>
        <w:rPr>
          <w:b/>
        </w:rPr>
        <w:t>and</w:t>
      </w:r>
      <w:r>
        <w:rPr>
          <w:b/>
          <w:spacing w:val="-5"/>
        </w:rPr>
        <w:t xml:space="preserve"> </w:t>
      </w:r>
      <w:r>
        <w:rPr>
          <w:b/>
        </w:rPr>
        <w:t>evaluate</w:t>
      </w:r>
      <w:r>
        <w:rPr>
          <w:b/>
          <w:spacing w:val="-6"/>
        </w:rPr>
        <w:t xml:space="preserve"> </w:t>
      </w:r>
      <w:r>
        <w:rPr>
          <w:b/>
        </w:rPr>
        <w:t>if</w:t>
      </w:r>
      <w:r>
        <w:rPr>
          <w:b/>
          <w:spacing w:val="-6"/>
        </w:rPr>
        <w:t xml:space="preserve"> </w:t>
      </w:r>
      <w:r>
        <w:rPr>
          <w:b/>
        </w:rPr>
        <w:t>any</w:t>
      </w:r>
      <w:r>
        <w:rPr>
          <w:b/>
          <w:spacing w:val="-7"/>
        </w:rPr>
        <w:t xml:space="preserve"> </w:t>
      </w:r>
      <w:r>
        <w:rPr>
          <w:b/>
        </w:rPr>
        <w:t>of</w:t>
      </w:r>
      <w:r>
        <w:rPr>
          <w:b/>
          <w:spacing w:val="-6"/>
        </w:rPr>
        <w:t xml:space="preserve"> </w:t>
      </w:r>
      <w:r>
        <w:rPr>
          <w:b/>
        </w:rPr>
        <w:t>the</w:t>
      </w:r>
      <w:r>
        <w:rPr>
          <w:b/>
          <w:spacing w:val="-5"/>
        </w:rPr>
        <w:t xml:space="preserve"> </w:t>
      </w:r>
      <w:r>
        <w:rPr>
          <w:b/>
        </w:rPr>
        <w:t>major/critical</w:t>
      </w:r>
      <w:r>
        <w:rPr>
          <w:b/>
          <w:spacing w:val="-5"/>
        </w:rPr>
        <w:t xml:space="preserve"> </w:t>
      </w:r>
      <w:r>
        <w:rPr>
          <w:b/>
        </w:rPr>
        <w:t>jobs</w:t>
      </w:r>
      <w:r>
        <w:rPr>
          <w:b/>
          <w:spacing w:val="-2"/>
        </w:rPr>
        <w:t xml:space="preserve"> </w:t>
      </w:r>
      <w:r>
        <w:t>cannot</w:t>
      </w:r>
      <w:r>
        <w:rPr>
          <w:spacing w:val="-7"/>
        </w:rPr>
        <w:t xml:space="preserve"> </w:t>
      </w:r>
      <w:r>
        <w:t>be</w:t>
      </w:r>
      <w:r>
        <w:rPr>
          <w:spacing w:val="-7"/>
        </w:rPr>
        <w:t xml:space="preserve"> </w:t>
      </w:r>
      <w:r>
        <w:t>carried</w:t>
      </w:r>
      <w:r>
        <w:rPr>
          <w:spacing w:val="-6"/>
        </w:rPr>
        <w:t xml:space="preserve"> </w:t>
      </w:r>
      <w:r>
        <w:t>out</w:t>
      </w:r>
      <w:r>
        <w:rPr>
          <w:spacing w:val="-7"/>
        </w:rPr>
        <w:t xml:space="preserve"> </w:t>
      </w:r>
      <w:r>
        <w:t>within the</w:t>
      </w:r>
      <w:r>
        <w:rPr>
          <w:spacing w:val="-3"/>
        </w:rPr>
        <w:t xml:space="preserve"> </w:t>
      </w:r>
      <w:r>
        <w:t>month</w:t>
      </w:r>
    </w:p>
    <w:p w14:paraId="6F367B6E" w14:textId="21EAA2D9" w:rsidR="000E64FC" w:rsidRDefault="00000000">
      <w:pPr>
        <w:pStyle w:val="ListParagraph"/>
        <w:numPr>
          <w:ilvl w:val="2"/>
          <w:numId w:val="15"/>
        </w:numPr>
        <w:tabs>
          <w:tab w:val="left" w:pos="985"/>
        </w:tabs>
        <w:ind w:right="435" w:hanging="360"/>
        <w:jc w:val="both"/>
      </w:pPr>
      <w:bookmarkStart w:id="37" w:name="_After_drawing_a_list_of_the_jobs_comin"/>
      <w:bookmarkEnd w:id="37"/>
      <w:r>
        <w:t xml:space="preserve">After drawing a list of the jobs coming due in the month and the major jobs coming due in the next 3 months (from the PMS dashboard), send information to office on the </w:t>
      </w:r>
      <w:r w:rsidR="007A2BEB">
        <w:t>ZMP forms</w:t>
      </w:r>
      <w:r>
        <w:t>, regarding the following items requiring attention from the Vessel Manager, in the appropriate</w:t>
      </w:r>
      <w:r>
        <w:rPr>
          <w:spacing w:val="-2"/>
        </w:rPr>
        <w:t xml:space="preserve"> </w:t>
      </w:r>
      <w:r>
        <w:t>sections:</w:t>
      </w:r>
    </w:p>
    <w:p w14:paraId="182A149D" w14:textId="77777777" w:rsidR="000E64FC" w:rsidRDefault="00000000">
      <w:pPr>
        <w:pStyle w:val="ListParagraph"/>
        <w:numPr>
          <w:ilvl w:val="0"/>
          <w:numId w:val="14"/>
        </w:numPr>
        <w:tabs>
          <w:tab w:val="left" w:pos="1777"/>
        </w:tabs>
        <w:spacing w:before="117"/>
        <w:ind w:right="440"/>
        <w:jc w:val="both"/>
      </w:pPr>
      <w:bookmarkStart w:id="38" w:name="o_Jobs_that_require_shore_assistance_for"/>
      <w:bookmarkEnd w:id="38"/>
      <w:r>
        <w:t>Jobs that require shore assistance for completion (example supply of deficient spares or service</w:t>
      </w:r>
      <w:r>
        <w:rPr>
          <w:spacing w:val="-2"/>
        </w:rPr>
        <w:t xml:space="preserve"> </w:t>
      </w:r>
      <w:r>
        <w:t>arrangement).</w:t>
      </w:r>
    </w:p>
    <w:p w14:paraId="21658302" w14:textId="77777777" w:rsidR="000E64FC" w:rsidRDefault="00000000">
      <w:pPr>
        <w:pStyle w:val="ListParagraph"/>
        <w:numPr>
          <w:ilvl w:val="0"/>
          <w:numId w:val="14"/>
        </w:numPr>
        <w:tabs>
          <w:tab w:val="left" w:pos="1777"/>
        </w:tabs>
        <w:ind w:hanging="361"/>
        <w:jc w:val="both"/>
      </w:pPr>
      <w:bookmarkStart w:id="39" w:name="o_The_jobs_coming_due_in_the_month,_and_"/>
      <w:bookmarkEnd w:id="39"/>
      <w:r>
        <w:t>The jobs coming due in the month, and that may require</w:t>
      </w:r>
      <w:r>
        <w:rPr>
          <w:spacing w:val="-15"/>
        </w:rPr>
        <w:t xml:space="preserve"> </w:t>
      </w:r>
      <w:r>
        <w:t>rescheduling.</w:t>
      </w:r>
    </w:p>
    <w:p w14:paraId="4E5FB180" w14:textId="77777777" w:rsidR="000E64FC" w:rsidRDefault="00000000">
      <w:pPr>
        <w:pStyle w:val="ListParagraph"/>
        <w:numPr>
          <w:ilvl w:val="0"/>
          <w:numId w:val="14"/>
        </w:numPr>
        <w:tabs>
          <w:tab w:val="left" w:pos="1777"/>
        </w:tabs>
        <w:ind w:right="439"/>
        <w:jc w:val="both"/>
      </w:pPr>
      <w:bookmarkStart w:id="40" w:name="o_The_jobs_marked_on_PMS_as_'critical',_"/>
      <w:bookmarkEnd w:id="40"/>
      <w:r>
        <w:t>The jobs marked on PMS as 'critical', coming due in the month, and requiring office concurrence (after risk</w:t>
      </w:r>
      <w:r>
        <w:rPr>
          <w:spacing w:val="-5"/>
        </w:rPr>
        <w:t xml:space="preserve"> </w:t>
      </w:r>
      <w:r>
        <w:t>assessment)</w:t>
      </w:r>
    </w:p>
    <w:p w14:paraId="48296A2B" w14:textId="77777777" w:rsidR="000E64FC" w:rsidRDefault="00000000">
      <w:pPr>
        <w:pStyle w:val="ListParagraph"/>
        <w:numPr>
          <w:ilvl w:val="2"/>
          <w:numId w:val="15"/>
        </w:numPr>
        <w:tabs>
          <w:tab w:val="left" w:pos="985"/>
        </w:tabs>
        <w:spacing w:before="123" w:line="237" w:lineRule="auto"/>
        <w:ind w:right="434" w:hanging="360"/>
        <w:jc w:val="both"/>
      </w:pPr>
      <w:bookmarkStart w:id="41" w:name="_If_any_jobs_cannot_be_completed_within"/>
      <w:bookmarkEnd w:id="41"/>
      <w:r>
        <w:t xml:space="preserve">If any </w:t>
      </w:r>
      <w:r>
        <w:rPr>
          <w:b/>
        </w:rPr>
        <w:t>jobs cannot be completed within the month</w:t>
      </w:r>
      <w:r>
        <w:t>, see Section 4.4 Overdue items below</w:t>
      </w:r>
    </w:p>
    <w:p w14:paraId="77DAD852" w14:textId="77777777" w:rsidR="000E64FC" w:rsidRDefault="00000000">
      <w:pPr>
        <w:pStyle w:val="ListParagraph"/>
        <w:numPr>
          <w:ilvl w:val="2"/>
          <w:numId w:val="15"/>
        </w:numPr>
        <w:tabs>
          <w:tab w:val="left" w:pos="985"/>
        </w:tabs>
        <w:ind w:hanging="361"/>
        <w:jc w:val="both"/>
      </w:pPr>
      <w:bookmarkStart w:id="42" w:name="_Report_completed_jobs_on_time"/>
      <w:bookmarkEnd w:id="42"/>
      <w:r>
        <w:t>Report completed jobs on</w:t>
      </w:r>
      <w:r>
        <w:rPr>
          <w:spacing w:val="-2"/>
        </w:rPr>
        <w:t xml:space="preserve"> </w:t>
      </w:r>
      <w:r>
        <w:t>time</w:t>
      </w:r>
    </w:p>
    <w:p w14:paraId="21A9C6CA" w14:textId="77777777" w:rsidR="000E64FC" w:rsidRDefault="00000000">
      <w:pPr>
        <w:pStyle w:val="ListParagraph"/>
        <w:numPr>
          <w:ilvl w:val="2"/>
          <w:numId w:val="15"/>
        </w:numPr>
        <w:tabs>
          <w:tab w:val="left" w:pos="985"/>
        </w:tabs>
        <w:spacing w:line="237" w:lineRule="auto"/>
        <w:ind w:right="436" w:hanging="360"/>
        <w:jc w:val="both"/>
      </w:pPr>
      <w:bookmarkStart w:id="43" w:name="_When_reporting_completion_of_a_mainten"/>
      <w:bookmarkEnd w:id="43"/>
      <w:r>
        <w:t>When reporting completion of a maintenance job, history should include relevant information regarding observations about condition and measurements, and / or reference to the corresponding report in standard TMS format or maker’s</w:t>
      </w:r>
      <w:r>
        <w:rPr>
          <w:spacing w:val="-19"/>
        </w:rPr>
        <w:t xml:space="preserve"> </w:t>
      </w:r>
      <w:r>
        <w:t>format.</w:t>
      </w:r>
    </w:p>
    <w:p w14:paraId="093BF6BF" w14:textId="77777777" w:rsidR="000E64FC" w:rsidRDefault="00000000">
      <w:pPr>
        <w:pStyle w:val="ListParagraph"/>
        <w:numPr>
          <w:ilvl w:val="2"/>
          <w:numId w:val="15"/>
        </w:numPr>
        <w:tabs>
          <w:tab w:val="left" w:pos="985"/>
        </w:tabs>
        <w:spacing w:before="123"/>
        <w:ind w:hanging="361"/>
        <w:jc w:val="both"/>
      </w:pPr>
      <w:bookmarkStart w:id="44" w:name="_Update_spares_inventory_module"/>
      <w:bookmarkEnd w:id="44"/>
      <w:r>
        <w:rPr>
          <w:b/>
        </w:rPr>
        <w:t xml:space="preserve">Update spares </w:t>
      </w:r>
      <w:r>
        <w:t>inventory</w:t>
      </w:r>
      <w:r>
        <w:rPr>
          <w:spacing w:val="1"/>
        </w:rPr>
        <w:t xml:space="preserve"> </w:t>
      </w:r>
      <w:r>
        <w:t>module</w:t>
      </w:r>
    </w:p>
    <w:p w14:paraId="5C75BC2D" w14:textId="77777777" w:rsidR="000E64FC" w:rsidRDefault="00000000">
      <w:pPr>
        <w:pStyle w:val="ListParagraph"/>
        <w:numPr>
          <w:ilvl w:val="2"/>
          <w:numId w:val="15"/>
        </w:numPr>
        <w:tabs>
          <w:tab w:val="left" w:pos="985"/>
        </w:tabs>
        <w:spacing w:before="117"/>
        <w:ind w:hanging="361"/>
        <w:jc w:val="both"/>
      </w:pPr>
      <w:r>
        <w:pict w14:anchorId="2FD43154">
          <v:shapetype id="_x0000_t202" coordsize="21600,21600" o:spt="202" path="m,l,21600r21600,l21600,xe">
            <v:stroke joinstyle="miter"/>
            <v:path gradientshapeok="t" o:connecttype="rect"/>
          </v:shapetype>
          <v:shape id="_x0000_s2094" type="#_x0000_t202" style="position:absolute;left:0;text-align:left;margin-left:55pt;margin-top:26.35pt;width:485.4pt;height:44pt;z-index:-251657216;mso-wrap-distance-left:0;mso-wrap-distance-right:0;mso-position-horizontal-relative:page" filled="f" strokecolor="red" strokeweight="2.22pt">
            <v:textbox inset="0,0,0,0">
              <w:txbxContent>
                <w:p w14:paraId="38557DDF" w14:textId="77777777" w:rsidR="000E64FC" w:rsidRDefault="00000000">
                  <w:pPr>
                    <w:pStyle w:val="BodyText"/>
                    <w:spacing w:before="18"/>
                    <w:ind w:left="29"/>
                  </w:pPr>
                  <w:bookmarkStart w:id="45" w:name="Caution:__Contact_the_Vessel_Manager_for"/>
                  <w:bookmarkEnd w:id="45"/>
                  <w:r>
                    <w:rPr>
                      <w:color w:val="FF0000"/>
                    </w:rPr>
                    <w:t>Caution:</w:t>
                  </w:r>
                </w:p>
                <w:p w14:paraId="42CAA370" w14:textId="77777777" w:rsidR="000E64FC" w:rsidRDefault="00000000">
                  <w:pPr>
                    <w:pStyle w:val="BodyText"/>
                    <w:spacing w:before="1"/>
                    <w:ind w:left="29"/>
                  </w:pPr>
                  <w:r>
                    <w:rPr>
                      <w:color w:val="FF0000"/>
                    </w:rPr>
                    <w:t>Contact the Vessel Manager for any rescheduling, postponing or clarifications immediately. Do not wait until the end of the month.</w:t>
                  </w:r>
                </w:p>
              </w:txbxContent>
            </v:textbox>
            <w10:wrap type="topAndBottom" anchorx="page"/>
          </v:shape>
        </w:pict>
      </w:r>
      <w:bookmarkStart w:id="46" w:name="_Replication_files_will_be_automaticall"/>
      <w:bookmarkEnd w:id="46"/>
      <w:r>
        <w:t>Replication files will be automatically</w:t>
      </w:r>
      <w:r>
        <w:rPr>
          <w:spacing w:val="-22"/>
        </w:rPr>
        <w:t xml:space="preserve"> </w:t>
      </w:r>
      <w:proofErr w:type="gramStart"/>
      <w:r>
        <w:t>replicate</w:t>
      </w:r>
      <w:proofErr w:type="gramEnd"/>
      <w:r>
        <w:t>.</w:t>
      </w:r>
    </w:p>
    <w:p w14:paraId="2BC0EC6E" w14:textId="77777777" w:rsidR="000E64FC" w:rsidRDefault="000E64FC">
      <w:pPr>
        <w:pStyle w:val="BodyText"/>
        <w:spacing w:before="7"/>
        <w:ind w:left="0"/>
        <w:rPr>
          <w:sz w:val="7"/>
        </w:rPr>
      </w:pPr>
    </w:p>
    <w:p w14:paraId="233B08E3" w14:textId="77777777" w:rsidR="000E64FC" w:rsidRDefault="00000000">
      <w:pPr>
        <w:pStyle w:val="BodyText"/>
        <w:spacing w:before="0"/>
        <w:ind w:left="116"/>
        <w:rPr>
          <w:sz w:val="20"/>
        </w:rPr>
      </w:pPr>
      <w:r>
        <w:rPr>
          <w:position w:val="-1"/>
          <w:sz w:val="20"/>
        </w:rPr>
      </w:r>
      <w:r>
        <w:rPr>
          <w:position w:val="-1"/>
          <w:sz w:val="20"/>
        </w:rPr>
        <w:pict w14:anchorId="7CAEB586">
          <v:shape id="_x0000_s2097" type="#_x0000_t202" style="width:483pt;height:44pt;mso-left-percent:-10001;mso-top-percent:-10001;mso-position-horizontal:absolute;mso-position-horizontal-relative:char;mso-position-vertical:absolute;mso-position-vertical-relative:line;mso-left-percent:-10001;mso-top-percent:-10001" filled="f" strokecolor="#2c4079" strokeweight="2.22pt">
            <v:textbox style="mso-next-textbox:#_x0000_s2097" inset="0,0,0,0">
              <w:txbxContent>
                <w:p w14:paraId="00BB803D" w14:textId="77777777" w:rsidR="000E64FC" w:rsidRDefault="00000000">
                  <w:pPr>
                    <w:pStyle w:val="BodyText"/>
                    <w:spacing w:before="18"/>
                    <w:ind w:left="29"/>
                  </w:pPr>
                  <w:bookmarkStart w:id="47" w:name="Note:_Use_TSM_Form_056_for_jobs_which_li"/>
                  <w:bookmarkEnd w:id="47"/>
                  <w:r>
                    <w:rPr>
                      <w:color w:val="2C4079"/>
                    </w:rPr>
                    <w:t>Note:</w:t>
                  </w:r>
                </w:p>
                <w:p w14:paraId="343364D3" w14:textId="122BE2F7" w:rsidR="000E64FC" w:rsidRDefault="00000000">
                  <w:pPr>
                    <w:pStyle w:val="BodyText"/>
                    <w:spacing w:before="1"/>
                    <w:ind w:left="29"/>
                  </w:pPr>
                  <w:r>
                    <w:rPr>
                      <w:color w:val="2C4079"/>
                    </w:rPr>
                    <w:t xml:space="preserve">Use </w:t>
                  </w:r>
                  <w:r w:rsidR="007A2BEB">
                    <w:rPr>
                      <w:color w:val="2C4079"/>
                    </w:rPr>
                    <w:t>ZMP/ E09A</w:t>
                  </w:r>
                  <w:r>
                    <w:rPr>
                      <w:color w:val="2C4079"/>
                    </w:rPr>
                    <w:t xml:space="preserve"> for jobs which lie outside of the </w:t>
                  </w:r>
                  <w:proofErr w:type="gramStart"/>
                  <w:r>
                    <w:rPr>
                      <w:color w:val="2C4079"/>
                    </w:rPr>
                    <w:t>PMS .</w:t>
                  </w:r>
                  <w:proofErr w:type="gramEnd"/>
                  <w:r>
                    <w:rPr>
                      <w:color w:val="2C4079"/>
                    </w:rPr>
                    <w:t>e.g. deck chipping, grinding, greasing, etc. Send the form to the Vessel Manager every week.</w:t>
                  </w:r>
                </w:p>
              </w:txbxContent>
            </v:textbox>
            <w10:anchorlock/>
          </v:shape>
        </w:pict>
      </w:r>
    </w:p>
    <w:p w14:paraId="2AD0A689" w14:textId="77777777" w:rsidR="000E64FC" w:rsidRDefault="00000000">
      <w:pPr>
        <w:pStyle w:val="Heading2"/>
        <w:spacing w:before="101"/>
        <w:ind w:left="264" w:firstLine="0"/>
        <w:jc w:val="both"/>
      </w:pPr>
      <w:bookmarkStart w:id="48" w:name="Vessel_Manager_must:"/>
      <w:bookmarkEnd w:id="48"/>
      <w:proofErr w:type="gramStart"/>
      <w:r>
        <w:rPr>
          <w:color w:val="2C4079"/>
        </w:rPr>
        <w:t>Vessel Manager</w:t>
      </w:r>
      <w:proofErr w:type="gramEnd"/>
      <w:r>
        <w:rPr>
          <w:color w:val="2C4079"/>
        </w:rPr>
        <w:t xml:space="preserve"> must:</w:t>
      </w:r>
    </w:p>
    <w:p w14:paraId="2191A6D8" w14:textId="77777777" w:rsidR="000E64FC" w:rsidRDefault="00000000">
      <w:pPr>
        <w:pStyle w:val="ListParagraph"/>
        <w:numPr>
          <w:ilvl w:val="2"/>
          <w:numId w:val="15"/>
        </w:numPr>
        <w:tabs>
          <w:tab w:val="left" w:pos="985"/>
        </w:tabs>
        <w:spacing w:before="123" w:line="237" w:lineRule="auto"/>
        <w:ind w:right="436" w:hanging="360"/>
        <w:jc w:val="both"/>
      </w:pPr>
      <w:bookmarkStart w:id="49" w:name="_Review_the_PMS_jobs_coming_due_within_"/>
      <w:bookmarkEnd w:id="49"/>
      <w:r>
        <w:rPr>
          <w:b/>
        </w:rPr>
        <w:t xml:space="preserve">Review the PMS jobs coming due within the month </w:t>
      </w:r>
      <w:r>
        <w:t>and discuss with Chief Engineer and Master the plan for completing the major / critical</w:t>
      </w:r>
      <w:r>
        <w:rPr>
          <w:spacing w:val="-8"/>
        </w:rPr>
        <w:t xml:space="preserve"> </w:t>
      </w:r>
      <w:r>
        <w:t>jobs.</w:t>
      </w:r>
    </w:p>
    <w:p w14:paraId="6BBA7479" w14:textId="77777777" w:rsidR="000E64FC" w:rsidRDefault="00000000">
      <w:pPr>
        <w:pStyle w:val="Heading2"/>
        <w:numPr>
          <w:ilvl w:val="2"/>
          <w:numId w:val="15"/>
        </w:numPr>
        <w:tabs>
          <w:tab w:val="left" w:pos="985"/>
        </w:tabs>
        <w:spacing w:before="120"/>
        <w:ind w:right="436" w:hanging="360"/>
        <w:jc w:val="both"/>
      </w:pPr>
      <w:bookmarkStart w:id="50" w:name="_In_case_any_jobs_are_at_risk_of_NOT_ge"/>
      <w:bookmarkEnd w:id="50"/>
      <w:r>
        <w:t>In</w:t>
      </w:r>
      <w:r>
        <w:rPr>
          <w:spacing w:val="-17"/>
        </w:rPr>
        <w:t xml:space="preserve"> </w:t>
      </w:r>
      <w:r>
        <w:t>case</w:t>
      </w:r>
      <w:r>
        <w:rPr>
          <w:spacing w:val="-16"/>
        </w:rPr>
        <w:t xml:space="preserve"> </w:t>
      </w:r>
      <w:r>
        <w:t>any</w:t>
      </w:r>
      <w:r>
        <w:rPr>
          <w:spacing w:val="-17"/>
        </w:rPr>
        <w:t xml:space="preserve"> </w:t>
      </w:r>
      <w:r>
        <w:t>jobs</w:t>
      </w:r>
      <w:r>
        <w:rPr>
          <w:spacing w:val="-17"/>
        </w:rPr>
        <w:t xml:space="preserve"> </w:t>
      </w:r>
      <w:r>
        <w:t>are</w:t>
      </w:r>
      <w:r>
        <w:rPr>
          <w:spacing w:val="-15"/>
        </w:rPr>
        <w:t xml:space="preserve"> </w:t>
      </w:r>
      <w:r>
        <w:t>at</w:t>
      </w:r>
      <w:r>
        <w:rPr>
          <w:spacing w:val="-16"/>
        </w:rPr>
        <w:t xml:space="preserve"> </w:t>
      </w:r>
      <w:r>
        <w:t>risk</w:t>
      </w:r>
      <w:r>
        <w:rPr>
          <w:spacing w:val="-17"/>
        </w:rPr>
        <w:t xml:space="preserve"> </w:t>
      </w:r>
      <w:r>
        <w:t>of</w:t>
      </w:r>
      <w:r>
        <w:rPr>
          <w:spacing w:val="-15"/>
        </w:rPr>
        <w:t xml:space="preserve"> </w:t>
      </w:r>
      <w:r>
        <w:t>NOT</w:t>
      </w:r>
      <w:r>
        <w:rPr>
          <w:spacing w:val="-16"/>
        </w:rPr>
        <w:t xml:space="preserve"> </w:t>
      </w:r>
      <w:r>
        <w:t>getting</w:t>
      </w:r>
      <w:r>
        <w:rPr>
          <w:spacing w:val="-16"/>
        </w:rPr>
        <w:t xml:space="preserve"> </w:t>
      </w:r>
      <w:r>
        <w:t>completed</w:t>
      </w:r>
      <w:r>
        <w:rPr>
          <w:spacing w:val="-16"/>
        </w:rPr>
        <w:t xml:space="preserve"> </w:t>
      </w:r>
      <w:r>
        <w:t>as</w:t>
      </w:r>
      <w:r>
        <w:rPr>
          <w:spacing w:val="-16"/>
        </w:rPr>
        <w:t xml:space="preserve"> </w:t>
      </w:r>
      <w:r>
        <w:t>scheduled,</w:t>
      </w:r>
      <w:r>
        <w:rPr>
          <w:spacing w:val="-17"/>
        </w:rPr>
        <w:t xml:space="preserve"> </w:t>
      </w:r>
      <w:r>
        <w:t>procedures as outlined in sections 4.3 “Overdue items” and 4.4 “Rescheduling of jobs” should be</w:t>
      </w:r>
      <w:r>
        <w:rPr>
          <w:spacing w:val="-1"/>
        </w:rPr>
        <w:t xml:space="preserve"> </w:t>
      </w:r>
      <w:r>
        <w:t>followed.</w:t>
      </w:r>
    </w:p>
    <w:p w14:paraId="6B133526" w14:textId="77777777" w:rsidR="000E64FC" w:rsidRDefault="000E64FC">
      <w:pPr>
        <w:jc w:val="both"/>
        <w:sectPr w:rsidR="000E64FC" w:rsidSect="00FF36CE">
          <w:pgSz w:w="11910" w:h="16840"/>
          <w:pgMar w:top="1320" w:right="960" w:bottom="1320" w:left="960" w:header="340" w:footer="1040" w:gutter="0"/>
          <w:cols w:space="720"/>
          <w:docGrid w:linePitch="299"/>
        </w:sectPr>
      </w:pPr>
    </w:p>
    <w:p w14:paraId="5AEAE1EC" w14:textId="77777777" w:rsidR="000E64FC" w:rsidRDefault="00000000">
      <w:pPr>
        <w:pStyle w:val="ListParagraph"/>
        <w:numPr>
          <w:ilvl w:val="2"/>
          <w:numId w:val="15"/>
        </w:numPr>
        <w:tabs>
          <w:tab w:val="left" w:pos="985"/>
        </w:tabs>
        <w:spacing w:before="74" w:line="237" w:lineRule="auto"/>
        <w:ind w:right="435" w:hanging="360"/>
        <w:jc w:val="both"/>
      </w:pPr>
      <w:bookmarkStart w:id="51" w:name="_Review_at_least_once_a_week_(preferabl"/>
      <w:bookmarkEnd w:id="51"/>
      <w:r>
        <w:rPr>
          <w:b/>
        </w:rPr>
        <w:lastRenderedPageBreak/>
        <w:t xml:space="preserve">Review at least once a week (preferably on Monday), the status of PMS work orders </w:t>
      </w:r>
      <w:r>
        <w:t>and confirm that the maintenance jobs are being carried out on board as per schedule.</w:t>
      </w:r>
    </w:p>
    <w:p w14:paraId="5A2AC045" w14:textId="44CF43A1" w:rsidR="0045297E" w:rsidRPr="0045297E" w:rsidRDefault="00000000" w:rsidP="0045297E">
      <w:pPr>
        <w:pStyle w:val="ListParagraph"/>
        <w:numPr>
          <w:ilvl w:val="2"/>
          <w:numId w:val="15"/>
        </w:numPr>
        <w:tabs>
          <w:tab w:val="left" w:pos="985"/>
        </w:tabs>
        <w:spacing w:before="124"/>
        <w:ind w:right="436" w:hanging="360"/>
        <w:jc w:val="both"/>
        <w:rPr>
          <w:b/>
        </w:rPr>
      </w:pPr>
      <w:bookmarkStart w:id="52" w:name="_In_case_any_jobs_are_found_overdue,_pl"/>
      <w:bookmarkEnd w:id="52"/>
      <w:r>
        <w:t xml:space="preserve">In case any jobs are found overdue, plan on completing these should be discussed with Chief Engineer and Master, and measures taken to complete these within the week, or reschedule these following the procedure outlined in section 4.4 </w:t>
      </w:r>
      <w:r>
        <w:rPr>
          <w:b/>
        </w:rPr>
        <w:t>“Rescheduling of jobs”.</w:t>
      </w:r>
    </w:p>
    <w:p w14:paraId="4F80643E" w14:textId="0B49A1C6" w:rsidR="000E64FC" w:rsidRPr="0045297E" w:rsidRDefault="0045297E" w:rsidP="0045297E">
      <w:pPr>
        <w:tabs>
          <w:tab w:val="left" w:pos="985"/>
        </w:tabs>
        <w:spacing w:before="124"/>
        <w:ind w:right="436"/>
        <w:rPr>
          <w:b/>
        </w:rPr>
      </w:pPr>
      <w:r>
        <w:rPr>
          <w:noProof/>
        </w:rPr>
        <w:pict w14:anchorId="5576CC97">
          <v:shape id="_x0000_s2105" type="#_x0000_t202" style="position:absolute;margin-left:61pt;margin-top:15.25pt;width:483pt;height:51pt;z-index:-251624448;mso-wrap-distance-left:0;mso-wrap-distance-right:0;mso-position-horizontal-relative:page" filled="f" strokecolor="#2c4079" strokeweight="2.22pt">
            <v:textbox style="mso-next-textbox:#_x0000_s2105" inset="0,0,0,0">
              <w:txbxContent>
                <w:p w14:paraId="3CDD6A3B" w14:textId="77777777" w:rsidR="0045297E" w:rsidRDefault="0045297E" w:rsidP="0045297E">
                  <w:pPr>
                    <w:pStyle w:val="BodyText"/>
                    <w:spacing w:before="18"/>
                    <w:ind w:left="29"/>
                  </w:pPr>
                  <w:r>
                    <w:rPr>
                      <w:color w:val="2C4079"/>
                    </w:rPr>
                    <w:t>Note:</w:t>
                  </w:r>
                </w:p>
                <w:p w14:paraId="154127BD" w14:textId="00CFF82D" w:rsidR="0045297E" w:rsidRDefault="0045297E" w:rsidP="0045297E">
                  <w:pPr>
                    <w:pStyle w:val="BodyText"/>
                    <w:ind w:left="29" w:right="190"/>
                  </w:pPr>
                  <w:r>
                    <w:rPr>
                      <w:color w:val="2C4079"/>
                    </w:rPr>
                    <w:t>If it is concluded that the component does not show any deterioration in performance, rescheduling / postponement of maintenance may be considered</w:t>
                  </w:r>
                </w:p>
              </w:txbxContent>
            </v:textbox>
            <w10:wrap type="topAndBottom" anchorx="page"/>
          </v:shape>
        </w:pict>
      </w:r>
      <w:bookmarkStart w:id="53" w:name="4.3_Overdue_items"/>
      <w:bookmarkStart w:id="54" w:name="_bookmark8"/>
      <w:bookmarkEnd w:id="53"/>
      <w:bookmarkEnd w:id="54"/>
    </w:p>
    <w:p w14:paraId="0B928674" w14:textId="77777777" w:rsidR="000E64FC" w:rsidRDefault="00000000">
      <w:pPr>
        <w:pStyle w:val="Heading2"/>
        <w:numPr>
          <w:ilvl w:val="1"/>
          <w:numId w:val="15"/>
        </w:numPr>
        <w:tabs>
          <w:tab w:val="left" w:pos="768"/>
          <w:tab w:val="left" w:pos="769"/>
        </w:tabs>
        <w:spacing w:before="188" w:line="348" w:lineRule="auto"/>
        <w:ind w:left="264" w:right="7411" w:hanging="72"/>
      </w:pPr>
      <w:r>
        <w:t>Overdue items</w:t>
      </w:r>
      <w:r>
        <w:rPr>
          <w:color w:val="2C4079"/>
        </w:rPr>
        <w:t xml:space="preserve"> Chief Engineer</w:t>
      </w:r>
      <w:r>
        <w:rPr>
          <w:color w:val="2C4079"/>
          <w:spacing w:val="-16"/>
        </w:rPr>
        <w:t xml:space="preserve"> </w:t>
      </w:r>
      <w:r>
        <w:rPr>
          <w:color w:val="2C4079"/>
        </w:rPr>
        <w:t>must:</w:t>
      </w:r>
    </w:p>
    <w:p w14:paraId="0F3CC126" w14:textId="77777777" w:rsidR="000E64FC" w:rsidRDefault="00000000">
      <w:pPr>
        <w:pStyle w:val="ListParagraph"/>
        <w:numPr>
          <w:ilvl w:val="2"/>
          <w:numId w:val="15"/>
        </w:numPr>
        <w:tabs>
          <w:tab w:val="left" w:pos="985"/>
        </w:tabs>
        <w:spacing w:before="4" w:line="237" w:lineRule="auto"/>
        <w:ind w:right="435" w:hanging="360"/>
        <w:jc w:val="both"/>
      </w:pPr>
      <w:bookmarkStart w:id="55" w:name="_Inform_the_Vessel_Manager_if_any_jobs_"/>
      <w:bookmarkEnd w:id="55"/>
      <w:r>
        <w:rPr>
          <w:b/>
        </w:rPr>
        <w:t>Inform</w:t>
      </w:r>
      <w:r>
        <w:rPr>
          <w:b/>
          <w:spacing w:val="-9"/>
        </w:rPr>
        <w:t xml:space="preserve"> </w:t>
      </w:r>
      <w:r>
        <w:rPr>
          <w:b/>
        </w:rPr>
        <w:t>the</w:t>
      </w:r>
      <w:r>
        <w:rPr>
          <w:b/>
          <w:spacing w:val="-8"/>
        </w:rPr>
        <w:t xml:space="preserve"> </w:t>
      </w:r>
      <w:r>
        <w:rPr>
          <w:b/>
        </w:rPr>
        <w:t>Vessel</w:t>
      </w:r>
      <w:r>
        <w:rPr>
          <w:b/>
          <w:spacing w:val="-8"/>
        </w:rPr>
        <w:t xml:space="preserve"> </w:t>
      </w:r>
      <w:r>
        <w:rPr>
          <w:b/>
        </w:rPr>
        <w:t>Manage</w:t>
      </w:r>
      <w:r>
        <w:t>r</w:t>
      </w:r>
      <w:r>
        <w:rPr>
          <w:spacing w:val="-10"/>
        </w:rPr>
        <w:t xml:space="preserve"> </w:t>
      </w:r>
      <w:r>
        <w:t>if</w:t>
      </w:r>
      <w:r>
        <w:rPr>
          <w:spacing w:val="-10"/>
        </w:rPr>
        <w:t xml:space="preserve"> </w:t>
      </w:r>
      <w:r>
        <w:t>any</w:t>
      </w:r>
      <w:r>
        <w:rPr>
          <w:spacing w:val="-9"/>
        </w:rPr>
        <w:t xml:space="preserve"> </w:t>
      </w:r>
      <w:r>
        <w:t>jobs</w:t>
      </w:r>
      <w:r>
        <w:rPr>
          <w:spacing w:val="-9"/>
        </w:rPr>
        <w:t xml:space="preserve"> </w:t>
      </w:r>
      <w:r>
        <w:t>cannot</w:t>
      </w:r>
      <w:r>
        <w:rPr>
          <w:spacing w:val="-9"/>
        </w:rPr>
        <w:t xml:space="preserve"> </w:t>
      </w:r>
      <w:r>
        <w:t>be</w:t>
      </w:r>
      <w:r>
        <w:rPr>
          <w:spacing w:val="-10"/>
        </w:rPr>
        <w:t xml:space="preserve"> </w:t>
      </w:r>
      <w:r>
        <w:t>completed</w:t>
      </w:r>
      <w:r>
        <w:rPr>
          <w:spacing w:val="-11"/>
        </w:rPr>
        <w:t xml:space="preserve"> </w:t>
      </w:r>
      <w:r>
        <w:t>within</w:t>
      </w:r>
      <w:r>
        <w:rPr>
          <w:spacing w:val="-9"/>
        </w:rPr>
        <w:t xml:space="preserve"> </w:t>
      </w:r>
      <w:r>
        <w:t>the</w:t>
      </w:r>
      <w:r>
        <w:rPr>
          <w:spacing w:val="-10"/>
        </w:rPr>
        <w:t xml:space="preserve"> </w:t>
      </w:r>
      <w:r>
        <w:t>due</w:t>
      </w:r>
      <w:r>
        <w:rPr>
          <w:spacing w:val="-10"/>
        </w:rPr>
        <w:t xml:space="preserve"> </w:t>
      </w:r>
      <w:r>
        <w:t>date,</w:t>
      </w:r>
      <w:r>
        <w:rPr>
          <w:spacing w:val="-9"/>
        </w:rPr>
        <w:t xml:space="preserve"> </w:t>
      </w:r>
      <w:r>
        <w:t>with a valid</w:t>
      </w:r>
      <w:r>
        <w:rPr>
          <w:spacing w:val="-1"/>
        </w:rPr>
        <w:t xml:space="preserve"> </w:t>
      </w:r>
      <w:r>
        <w:t>reason</w:t>
      </w:r>
    </w:p>
    <w:p w14:paraId="28CA7A57" w14:textId="0153AD38" w:rsidR="000E64FC" w:rsidRDefault="00000000">
      <w:pPr>
        <w:pStyle w:val="BodyText"/>
        <w:spacing w:before="8"/>
        <w:ind w:left="0"/>
        <w:rPr>
          <w:sz w:val="16"/>
        </w:rPr>
      </w:pPr>
      <w:r>
        <w:pict w14:anchorId="5576CC97">
          <v:shape id="_x0000_s2092" type="#_x0000_t202" style="position:absolute;margin-left:55pt;margin-top:13.2pt;width:483pt;height:51pt;z-index:-251655168;mso-wrap-distance-left:0;mso-wrap-distance-right:0;mso-position-horizontal-relative:page" filled="f" strokecolor="#2c4079" strokeweight="2.22pt">
            <v:textbox inset="0,0,0,0">
              <w:txbxContent>
                <w:p w14:paraId="1BDD8B1D" w14:textId="77777777" w:rsidR="000E64FC" w:rsidRDefault="00000000">
                  <w:pPr>
                    <w:pStyle w:val="BodyText"/>
                    <w:spacing w:before="18"/>
                    <w:ind w:left="29"/>
                  </w:pPr>
                  <w:r>
                    <w:rPr>
                      <w:color w:val="2C4079"/>
                    </w:rPr>
                    <w:t>Note:</w:t>
                  </w:r>
                </w:p>
                <w:p w14:paraId="1D2EA99F" w14:textId="77777777" w:rsidR="000E64FC" w:rsidRDefault="00000000">
                  <w:pPr>
                    <w:pStyle w:val="BodyText"/>
                    <w:ind w:left="29" w:right="190"/>
                  </w:pPr>
                  <w:bookmarkStart w:id="56" w:name="Jobs_which_cannot_be_completed_within_th"/>
                  <w:bookmarkEnd w:id="56"/>
                  <w:r>
                    <w:rPr>
                      <w:color w:val="2C4079"/>
                    </w:rPr>
                    <w:t>Jobs which cannot be completed within the due date, will be automatically reflected as overdue in the PMS and KPI report.</w:t>
                  </w:r>
                </w:p>
              </w:txbxContent>
            </v:textbox>
            <w10:wrap type="topAndBottom" anchorx="page"/>
          </v:shape>
        </w:pict>
      </w:r>
    </w:p>
    <w:p w14:paraId="7AC42389" w14:textId="77777777" w:rsidR="000E64FC" w:rsidRDefault="00000000">
      <w:pPr>
        <w:pStyle w:val="ListParagraph"/>
        <w:numPr>
          <w:ilvl w:val="2"/>
          <w:numId w:val="15"/>
        </w:numPr>
        <w:tabs>
          <w:tab w:val="left" w:pos="984"/>
          <w:tab w:val="left" w:pos="985"/>
        </w:tabs>
        <w:spacing w:before="93" w:after="120" w:line="237" w:lineRule="auto"/>
        <w:ind w:right="435" w:hanging="360"/>
        <w:rPr>
          <w:b/>
        </w:rPr>
      </w:pPr>
      <w:bookmarkStart w:id="57" w:name="_Communicate_with_the_Vessel_Manager_if"/>
      <w:bookmarkEnd w:id="57"/>
      <w:r>
        <w:t xml:space="preserve">Communicate with the Vessel Manager if these jobs require </w:t>
      </w:r>
      <w:r>
        <w:rPr>
          <w:b/>
        </w:rPr>
        <w:t>postponing or rescheduling</w:t>
      </w:r>
    </w:p>
    <w:p w14:paraId="519426FE" w14:textId="77777777" w:rsidR="000E64FC" w:rsidRDefault="00000000">
      <w:pPr>
        <w:pStyle w:val="BodyText"/>
        <w:spacing w:before="0"/>
        <w:ind w:left="162"/>
        <w:rPr>
          <w:sz w:val="20"/>
        </w:rPr>
      </w:pPr>
      <w:r>
        <w:rPr>
          <w:sz w:val="20"/>
        </w:rPr>
      </w:r>
      <w:r>
        <w:rPr>
          <w:sz w:val="20"/>
        </w:rPr>
        <w:pict w14:anchorId="3F8FEABF">
          <v:shape id="_x0000_s2096" type="#_x0000_t202" style="width:483.2pt;height:32.6pt;mso-left-percent:-10001;mso-top-percent:-10001;mso-position-horizontal:absolute;mso-position-horizontal-relative:char;mso-position-vertical:absolute;mso-position-vertical-relative:line;mso-left-percent:-10001;mso-top-percent:-10001" fillcolor="red" stroked="f">
            <v:textbox inset="0,0,0,0">
              <w:txbxContent>
                <w:p w14:paraId="5999E190" w14:textId="77777777" w:rsidR="000E64FC" w:rsidRDefault="00000000">
                  <w:pPr>
                    <w:pStyle w:val="BodyText"/>
                    <w:spacing w:before="0" w:line="265" w:lineRule="exact"/>
                    <w:ind w:left="30"/>
                  </w:pPr>
                  <w:bookmarkStart w:id="58" w:name="WARNING:"/>
                  <w:bookmarkEnd w:id="58"/>
                  <w:r>
                    <w:rPr>
                      <w:color w:val="FFFFFF"/>
                    </w:rPr>
                    <w:t>WARNING:</w:t>
                  </w:r>
                </w:p>
                <w:p w14:paraId="7F6F457C" w14:textId="77777777" w:rsidR="000E64FC" w:rsidRDefault="00000000">
                  <w:pPr>
                    <w:pStyle w:val="BodyText"/>
                    <w:spacing w:before="121"/>
                    <w:ind w:left="30"/>
                  </w:pPr>
                  <w:bookmarkStart w:id="59" w:name="Do_not_report_or_update_any_jobs_in_the_"/>
                  <w:bookmarkEnd w:id="59"/>
                  <w:r>
                    <w:rPr>
                      <w:color w:val="FFFFFF"/>
                    </w:rPr>
                    <w:t>Do not report or update any jobs in the PMS which have not been physically carried out on board.</w:t>
                  </w:r>
                </w:p>
              </w:txbxContent>
            </v:textbox>
            <w10:anchorlock/>
          </v:shape>
        </w:pict>
      </w:r>
    </w:p>
    <w:p w14:paraId="3BA8D197" w14:textId="77777777" w:rsidR="000E64FC" w:rsidRDefault="00000000">
      <w:pPr>
        <w:pStyle w:val="Heading2"/>
        <w:numPr>
          <w:ilvl w:val="1"/>
          <w:numId w:val="15"/>
        </w:numPr>
        <w:tabs>
          <w:tab w:val="left" w:pos="768"/>
          <w:tab w:val="left" w:pos="769"/>
        </w:tabs>
        <w:spacing w:before="96" w:line="348" w:lineRule="auto"/>
        <w:ind w:left="264" w:right="6918" w:hanging="72"/>
      </w:pPr>
      <w:bookmarkStart w:id="60" w:name="4.4_Rescheduling_of_jobs"/>
      <w:bookmarkStart w:id="61" w:name="_bookmark9"/>
      <w:bookmarkEnd w:id="60"/>
      <w:bookmarkEnd w:id="61"/>
      <w:proofErr w:type="gramStart"/>
      <w:r>
        <w:t>Rescheduling of</w:t>
      </w:r>
      <w:proofErr w:type="gramEnd"/>
      <w:r>
        <w:t xml:space="preserve"> jobs</w:t>
      </w:r>
      <w:r>
        <w:rPr>
          <w:color w:val="2C4079"/>
        </w:rPr>
        <w:t xml:space="preserve"> Chief Engineer</w:t>
      </w:r>
      <w:r>
        <w:rPr>
          <w:color w:val="2C4079"/>
          <w:spacing w:val="-6"/>
        </w:rPr>
        <w:t xml:space="preserve"> </w:t>
      </w:r>
      <w:r>
        <w:rPr>
          <w:color w:val="2C4079"/>
        </w:rPr>
        <w:t>must:</w:t>
      </w:r>
    </w:p>
    <w:p w14:paraId="567D563C" w14:textId="77777777" w:rsidR="000E64FC" w:rsidRDefault="00000000">
      <w:pPr>
        <w:pStyle w:val="ListParagraph"/>
        <w:numPr>
          <w:ilvl w:val="2"/>
          <w:numId w:val="15"/>
        </w:numPr>
        <w:tabs>
          <w:tab w:val="left" w:pos="984"/>
          <w:tab w:val="left" w:pos="985"/>
        </w:tabs>
        <w:spacing w:before="1"/>
        <w:ind w:hanging="361"/>
      </w:pPr>
      <w:bookmarkStart w:id="62" w:name="_Inform_vessel_manager_(VM)_with_valid_"/>
      <w:bookmarkEnd w:id="62"/>
      <w:r>
        <w:rPr>
          <w:b/>
        </w:rPr>
        <w:t xml:space="preserve">Inform vessel manager </w:t>
      </w:r>
      <w:r>
        <w:t>(VM) with valid reason for rescheduling the</w:t>
      </w:r>
      <w:r>
        <w:rPr>
          <w:spacing w:val="-7"/>
        </w:rPr>
        <w:t xml:space="preserve"> </w:t>
      </w:r>
      <w:r>
        <w:t>job.</w:t>
      </w:r>
    </w:p>
    <w:p w14:paraId="21622779" w14:textId="77777777" w:rsidR="000E64FC" w:rsidRDefault="00000000">
      <w:pPr>
        <w:pStyle w:val="ListParagraph"/>
        <w:numPr>
          <w:ilvl w:val="2"/>
          <w:numId w:val="15"/>
        </w:numPr>
        <w:tabs>
          <w:tab w:val="left" w:pos="984"/>
          <w:tab w:val="left" w:pos="985"/>
        </w:tabs>
        <w:spacing w:before="118"/>
        <w:ind w:hanging="361"/>
      </w:pPr>
      <w:bookmarkStart w:id="63" w:name="_Provide_below_listed_details_when_send"/>
      <w:bookmarkEnd w:id="63"/>
      <w:r>
        <w:rPr>
          <w:b/>
        </w:rPr>
        <w:t xml:space="preserve">Provide below listed details </w:t>
      </w:r>
      <w:r>
        <w:t>when sending request to</w:t>
      </w:r>
      <w:r>
        <w:rPr>
          <w:spacing w:val="-2"/>
        </w:rPr>
        <w:t xml:space="preserve"> </w:t>
      </w:r>
      <w:r>
        <w:t>VM:</w:t>
      </w:r>
    </w:p>
    <w:p w14:paraId="4D91011B" w14:textId="77777777" w:rsidR="000E64FC" w:rsidRDefault="00000000">
      <w:pPr>
        <w:pStyle w:val="ListParagraph"/>
        <w:numPr>
          <w:ilvl w:val="3"/>
          <w:numId w:val="15"/>
        </w:numPr>
        <w:tabs>
          <w:tab w:val="left" w:pos="1626"/>
          <w:tab w:val="left" w:pos="1627"/>
        </w:tabs>
        <w:spacing w:before="116"/>
        <w:ind w:hanging="359"/>
      </w:pPr>
      <w:bookmarkStart w:id="64" w:name="o_Component_number"/>
      <w:bookmarkEnd w:id="64"/>
      <w:r>
        <w:t>Component</w:t>
      </w:r>
      <w:r>
        <w:rPr>
          <w:spacing w:val="-1"/>
        </w:rPr>
        <w:t xml:space="preserve"> </w:t>
      </w:r>
      <w:r>
        <w:t>number</w:t>
      </w:r>
    </w:p>
    <w:p w14:paraId="4EE452D5" w14:textId="77777777" w:rsidR="000E64FC" w:rsidRDefault="00000000">
      <w:pPr>
        <w:pStyle w:val="ListParagraph"/>
        <w:numPr>
          <w:ilvl w:val="3"/>
          <w:numId w:val="15"/>
        </w:numPr>
        <w:tabs>
          <w:tab w:val="left" w:pos="1626"/>
          <w:tab w:val="left" w:pos="1627"/>
        </w:tabs>
        <w:spacing w:before="99"/>
        <w:ind w:hanging="359"/>
      </w:pPr>
      <w:bookmarkStart w:id="65" w:name="o_Work_order_number_based_on_running_hou"/>
      <w:bookmarkEnd w:id="65"/>
      <w:r>
        <w:t>Work order number based on running</w:t>
      </w:r>
      <w:r>
        <w:rPr>
          <w:spacing w:val="-4"/>
        </w:rPr>
        <w:t xml:space="preserve"> </w:t>
      </w:r>
      <w:r>
        <w:t>hours</w:t>
      </w:r>
    </w:p>
    <w:p w14:paraId="284A900B" w14:textId="77777777" w:rsidR="000E64FC" w:rsidRDefault="00000000">
      <w:pPr>
        <w:pStyle w:val="ListParagraph"/>
        <w:numPr>
          <w:ilvl w:val="3"/>
          <w:numId w:val="15"/>
        </w:numPr>
        <w:tabs>
          <w:tab w:val="left" w:pos="1626"/>
          <w:tab w:val="left" w:pos="1627"/>
        </w:tabs>
        <w:spacing w:before="100"/>
        <w:ind w:hanging="359"/>
      </w:pPr>
      <w:bookmarkStart w:id="66" w:name="o_Job_code"/>
      <w:bookmarkEnd w:id="66"/>
      <w:r>
        <w:t>Job</w:t>
      </w:r>
      <w:r>
        <w:rPr>
          <w:spacing w:val="-1"/>
        </w:rPr>
        <w:t xml:space="preserve"> </w:t>
      </w:r>
      <w:r>
        <w:t>code</w:t>
      </w:r>
    </w:p>
    <w:p w14:paraId="4F84C798" w14:textId="77777777" w:rsidR="000E64FC" w:rsidRDefault="00000000">
      <w:pPr>
        <w:pStyle w:val="ListParagraph"/>
        <w:numPr>
          <w:ilvl w:val="3"/>
          <w:numId w:val="15"/>
        </w:numPr>
        <w:tabs>
          <w:tab w:val="left" w:pos="1626"/>
          <w:tab w:val="left" w:pos="1627"/>
        </w:tabs>
        <w:spacing w:before="100"/>
        <w:ind w:hanging="359"/>
      </w:pPr>
      <w:bookmarkStart w:id="67" w:name="o_Present_running_hours"/>
      <w:bookmarkEnd w:id="67"/>
      <w:r>
        <w:t>Present running</w:t>
      </w:r>
      <w:r>
        <w:rPr>
          <w:spacing w:val="-2"/>
        </w:rPr>
        <w:t xml:space="preserve"> </w:t>
      </w:r>
      <w:r>
        <w:t>hours</w:t>
      </w:r>
    </w:p>
    <w:p w14:paraId="33E9E4A4" w14:textId="2BEA3A29" w:rsidR="000E64FC" w:rsidRDefault="00000000">
      <w:pPr>
        <w:pStyle w:val="ListParagraph"/>
        <w:numPr>
          <w:ilvl w:val="3"/>
          <w:numId w:val="15"/>
        </w:numPr>
        <w:tabs>
          <w:tab w:val="left" w:pos="1626"/>
          <w:tab w:val="left" w:pos="1627"/>
        </w:tabs>
        <w:spacing w:before="99"/>
        <w:ind w:hanging="359"/>
      </w:pPr>
      <w:r>
        <w:pict w14:anchorId="0F2D89C4">
          <v:shape id="_x0000_s2090" type="#_x0000_t202" style="position:absolute;left:0;text-align:left;margin-left:55pt;margin-top:25.4pt;width:485.4pt;height:36.75pt;z-index:-251653120;mso-wrap-distance-left:0;mso-wrap-distance-right:0;mso-position-horizontal-relative:page" filled="f" strokecolor="red" strokeweight="2.22pt">
            <v:textbox inset="0,0,0,0">
              <w:txbxContent>
                <w:p w14:paraId="55C20DFF" w14:textId="77777777" w:rsidR="000E64FC" w:rsidRDefault="00000000">
                  <w:pPr>
                    <w:pStyle w:val="BodyText"/>
                    <w:spacing w:before="18"/>
                    <w:ind w:left="29"/>
                  </w:pPr>
                  <w:r>
                    <w:rPr>
                      <w:color w:val="FF0000"/>
                    </w:rPr>
                    <w:t>Caution:</w:t>
                  </w:r>
                </w:p>
                <w:p w14:paraId="109FDFA8" w14:textId="77777777" w:rsidR="000E64FC" w:rsidRDefault="00000000">
                  <w:pPr>
                    <w:pStyle w:val="BodyText"/>
                    <w:spacing w:before="121"/>
                    <w:ind w:left="29"/>
                  </w:pPr>
                  <w:bookmarkStart w:id="68" w:name="Additional_control_measures_must_be_iden"/>
                  <w:bookmarkEnd w:id="68"/>
                  <w:r>
                    <w:rPr>
                      <w:color w:val="FF0000"/>
                    </w:rPr>
                    <w:t>Additional control measures must be identified and implemented in the RA to reduce the final risk.</w:t>
                  </w:r>
                </w:p>
              </w:txbxContent>
            </v:textbox>
            <w10:wrap type="topAndBottom" anchorx="page"/>
          </v:shape>
        </w:pict>
      </w:r>
      <w:bookmarkStart w:id="69" w:name="o_Risk_Assessment_(RA)_from_Risk_Managem"/>
      <w:bookmarkEnd w:id="69"/>
      <w:r>
        <w:t xml:space="preserve">Risk Assessment (RA) from Risk Management or </w:t>
      </w:r>
      <w:r w:rsidR="007A2BEB">
        <w:t>HSSEQ-18</w:t>
      </w:r>
      <w:r>
        <w:t xml:space="preserve"> Risk</w:t>
      </w:r>
      <w:r>
        <w:rPr>
          <w:spacing w:val="-19"/>
        </w:rPr>
        <w:t xml:space="preserve"> </w:t>
      </w:r>
      <w:r>
        <w:t>Assessment</w:t>
      </w:r>
    </w:p>
    <w:p w14:paraId="2EF539ED" w14:textId="77777777" w:rsidR="000E64FC" w:rsidRDefault="00000000">
      <w:pPr>
        <w:pStyle w:val="ListParagraph"/>
        <w:numPr>
          <w:ilvl w:val="2"/>
          <w:numId w:val="15"/>
        </w:numPr>
        <w:tabs>
          <w:tab w:val="left" w:pos="984"/>
          <w:tab w:val="left" w:pos="985"/>
        </w:tabs>
        <w:spacing w:before="93" w:line="237" w:lineRule="auto"/>
        <w:ind w:right="440" w:hanging="360"/>
      </w:pPr>
      <w:bookmarkStart w:id="70" w:name="_Consider_the_following_factors,_togeth"/>
      <w:bookmarkEnd w:id="70"/>
      <w:r>
        <w:t xml:space="preserve">Consider the following </w:t>
      </w:r>
      <w:r>
        <w:rPr>
          <w:b/>
        </w:rPr>
        <w:t>factors</w:t>
      </w:r>
      <w:r>
        <w:t xml:space="preserve">, </w:t>
      </w:r>
      <w:proofErr w:type="gramStart"/>
      <w:r>
        <w:t>together</w:t>
      </w:r>
      <w:proofErr w:type="gramEnd"/>
      <w:r>
        <w:t xml:space="preserve"> the Vessel Manager, when determining rescheduling:</w:t>
      </w:r>
    </w:p>
    <w:p w14:paraId="10BC047B" w14:textId="77777777" w:rsidR="000E64FC" w:rsidRDefault="00000000">
      <w:pPr>
        <w:pStyle w:val="ListParagraph"/>
        <w:numPr>
          <w:ilvl w:val="3"/>
          <w:numId w:val="15"/>
        </w:numPr>
        <w:tabs>
          <w:tab w:val="left" w:pos="1626"/>
          <w:tab w:val="left" w:pos="1627"/>
        </w:tabs>
        <w:spacing w:before="135" w:line="223" w:lineRule="auto"/>
        <w:ind w:right="456" w:hanging="358"/>
      </w:pPr>
      <w:bookmarkStart w:id="71" w:name="o_Verify_if_there_has_been_any_deteriora"/>
      <w:bookmarkEnd w:id="71"/>
      <w:r>
        <w:t xml:space="preserve">Verify if there has been any deterioration in performance when the PMS indicates </w:t>
      </w:r>
      <w:r>
        <w:lastRenderedPageBreak/>
        <w:t>that a major overhaul is due</w:t>
      </w:r>
    </w:p>
    <w:p w14:paraId="18048BD2" w14:textId="77777777" w:rsidR="000E64FC" w:rsidRDefault="00000000">
      <w:pPr>
        <w:pStyle w:val="ListParagraph"/>
        <w:numPr>
          <w:ilvl w:val="3"/>
          <w:numId w:val="15"/>
        </w:numPr>
        <w:tabs>
          <w:tab w:val="left" w:pos="1626"/>
          <w:tab w:val="left" w:pos="1627"/>
        </w:tabs>
        <w:spacing w:before="130" w:line="230" w:lineRule="auto"/>
        <w:ind w:right="640" w:hanging="358"/>
      </w:pPr>
      <w:bookmarkStart w:id="72" w:name="o_Where_vibration_monitoring_records_are"/>
      <w:bookmarkEnd w:id="72"/>
      <w:r>
        <w:t>Where vibration monitoring records are available these shall be used, in conjunction with inspection while running, to determine if performance remains within satisfactory</w:t>
      </w:r>
      <w:r>
        <w:rPr>
          <w:spacing w:val="-2"/>
        </w:rPr>
        <w:t xml:space="preserve"> </w:t>
      </w:r>
      <w:r>
        <w:t>limits</w:t>
      </w:r>
    </w:p>
    <w:p w14:paraId="747FB9DE" w14:textId="77777777" w:rsidR="000E64FC" w:rsidRDefault="00000000">
      <w:pPr>
        <w:pStyle w:val="ListParagraph"/>
        <w:numPr>
          <w:ilvl w:val="2"/>
          <w:numId w:val="13"/>
        </w:numPr>
        <w:tabs>
          <w:tab w:val="left" w:pos="1632"/>
          <w:tab w:val="left" w:pos="1633"/>
        </w:tabs>
        <w:spacing w:before="195"/>
        <w:rPr>
          <w:i/>
          <w:sz w:val="23"/>
        </w:rPr>
      </w:pPr>
      <w:bookmarkStart w:id="73" w:name="If_it_is_concluded_that_the_component_do"/>
      <w:bookmarkStart w:id="74" w:name="Figure_1.__Rescheduling_of_PMS_Jobs"/>
      <w:bookmarkStart w:id="75" w:name="4.4.1_Additional_Guidance"/>
      <w:bookmarkStart w:id="76" w:name="_bookmark10"/>
      <w:bookmarkEnd w:id="73"/>
      <w:bookmarkEnd w:id="74"/>
      <w:bookmarkEnd w:id="75"/>
      <w:bookmarkEnd w:id="76"/>
      <w:r>
        <w:rPr>
          <w:i/>
          <w:sz w:val="23"/>
        </w:rPr>
        <w:t>Additional</w:t>
      </w:r>
      <w:r>
        <w:rPr>
          <w:i/>
          <w:spacing w:val="-4"/>
          <w:sz w:val="23"/>
        </w:rPr>
        <w:t xml:space="preserve"> </w:t>
      </w:r>
      <w:r>
        <w:rPr>
          <w:i/>
          <w:sz w:val="23"/>
        </w:rPr>
        <w:t>Guidance</w:t>
      </w:r>
    </w:p>
    <w:p w14:paraId="630A69F7" w14:textId="77777777" w:rsidR="000E64FC" w:rsidRDefault="00000000">
      <w:pPr>
        <w:pStyle w:val="BodyText"/>
        <w:spacing w:before="116"/>
        <w:ind w:left="595"/>
      </w:pPr>
      <w:bookmarkStart w:id="77" w:name="Rescheduling_of_PMS_job_may_be_required_"/>
      <w:bookmarkEnd w:id="77"/>
      <w:r>
        <w:t>Rescheduling of PMS job may be required in only extreme circumstances due to unavoidable conditions such as but not limited to:</w:t>
      </w:r>
    </w:p>
    <w:p w14:paraId="21900D5D" w14:textId="77777777" w:rsidR="000E64FC" w:rsidRDefault="00000000">
      <w:pPr>
        <w:pStyle w:val="ListParagraph"/>
        <w:numPr>
          <w:ilvl w:val="2"/>
          <w:numId w:val="15"/>
        </w:numPr>
        <w:tabs>
          <w:tab w:val="left" w:pos="984"/>
          <w:tab w:val="left" w:pos="985"/>
        </w:tabs>
        <w:spacing w:before="119"/>
        <w:ind w:hanging="361"/>
      </w:pPr>
      <w:bookmarkStart w:id="78" w:name="_The_length_of_voyage"/>
      <w:bookmarkEnd w:id="78"/>
      <w:r>
        <w:t>The length of</w:t>
      </w:r>
      <w:r>
        <w:rPr>
          <w:spacing w:val="-2"/>
        </w:rPr>
        <w:t xml:space="preserve"> </w:t>
      </w:r>
      <w:r>
        <w:t>voyage</w:t>
      </w:r>
    </w:p>
    <w:p w14:paraId="2E5D5A17" w14:textId="77777777" w:rsidR="000E64FC" w:rsidRDefault="00000000">
      <w:pPr>
        <w:pStyle w:val="ListParagraph"/>
        <w:numPr>
          <w:ilvl w:val="2"/>
          <w:numId w:val="15"/>
        </w:numPr>
        <w:tabs>
          <w:tab w:val="left" w:pos="984"/>
          <w:tab w:val="left" w:pos="985"/>
        </w:tabs>
        <w:spacing w:before="118"/>
        <w:ind w:hanging="361"/>
      </w:pPr>
      <w:bookmarkStart w:id="79" w:name="_Duration_of_port_stay"/>
      <w:bookmarkEnd w:id="79"/>
      <w:r>
        <w:t>Duration of port</w:t>
      </w:r>
      <w:r>
        <w:rPr>
          <w:spacing w:val="-1"/>
        </w:rPr>
        <w:t xml:space="preserve"> </w:t>
      </w:r>
      <w:r>
        <w:t>stay</w:t>
      </w:r>
    </w:p>
    <w:p w14:paraId="4E55EBC3" w14:textId="77777777" w:rsidR="000E64FC" w:rsidRDefault="00000000">
      <w:pPr>
        <w:pStyle w:val="ListParagraph"/>
        <w:numPr>
          <w:ilvl w:val="2"/>
          <w:numId w:val="15"/>
        </w:numPr>
        <w:tabs>
          <w:tab w:val="left" w:pos="984"/>
          <w:tab w:val="left" w:pos="985"/>
        </w:tabs>
        <w:spacing w:before="117"/>
        <w:ind w:hanging="361"/>
      </w:pPr>
      <w:bookmarkStart w:id="80" w:name="_Non-availability_of_spares"/>
      <w:bookmarkEnd w:id="80"/>
      <w:r>
        <w:t>Non-availability of</w:t>
      </w:r>
      <w:r>
        <w:rPr>
          <w:spacing w:val="-1"/>
        </w:rPr>
        <w:t xml:space="preserve"> </w:t>
      </w:r>
      <w:r>
        <w:t>spares</w:t>
      </w:r>
    </w:p>
    <w:p w14:paraId="514275A6" w14:textId="77777777" w:rsidR="000E64FC" w:rsidRDefault="00000000">
      <w:pPr>
        <w:pStyle w:val="ListParagraph"/>
        <w:numPr>
          <w:ilvl w:val="2"/>
          <w:numId w:val="15"/>
        </w:numPr>
        <w:tabs>
          <w:tab w:val="left" w:pos="984"/>
          <w:tab w:val="left" w:pos="985"/>
        </w:tabs>
        <w:spacing w:before="117"/>
        <w:ind w:hanging="361"/>
      </w:pPr>
      <w:r>
        <w:pict w14:anchorId="29E6155E">
          <v:shape id="_x0000_s2077" type="#_x0000_t202" style="position:absolute;left:0;text-align:left;margin-left:55pt;margin-top:26.35pt;width:483pt;height:56pt;z-index:-251650048;mso-wrap-distance-left:0;mso-wrap-distance-right:0;mso-position-horizontal-relative:page" filled="f" strokecolor="#2c4079" strokeweight="2.22pt">
            <v:textbox inset="0,0,0,0">
              <w:txbxContent>
                <w:p w14:paraId="538102E1" w14:textId="77777777" w:rsidR="000E64FC" w:rsidRDefault="00000000">
                  <w:pPr>
                    <w:pStyle w:val="BodyText"/>
                    <w:spacing w:before="18"/>
                    <w:ind w:left="29"/>
                  </w:pPr>
                  <w:r>
                    <w:rPr>
                      <w:color w:val="2C4079"/>
                    </w:rPr>
                    <w:t>Note:</w:t>
                  </w:r>
                </w:p>
                <w:p w14:paraId="175862A8" w14:textId="77777777" w:rsidR="000E64FC" w:rsidRDefault="00000000">
                  <w:pPr>
                    <w:pStyle w:val="BodyText"/>
                    <w:spacing w:before="121"/>
                    <w:ind w:left="29"/>
                  </w:pPr>
                  <w:bookmarkStart w:id="81" w:name="Only_the_Vessel_manager_shall_reschedule"/>
                  <w:bookmarkEnd w:id="81"/>
                  <w:r>
                    <w:rPr>
                      <w:color w:val="2C4079"/>
                    </w:rPr>
                    <w:t>Only the Vessel manager shall reschedule the job on PMS.</w:t>
                  </w:r>
                </w:p>
                <w:p w14:paraId="34CD969B" w14:textId="741450D5" w:rsidR="000E64FC" w:rsidRDefault="00000000">
                  <w:pPr>
                    <w:pStyle w:val="BodyText"/>
                    <w:ind w:left="29"/>
                  </w:pPr>
                  <w:bookmarkStart w:id="82" w:name="In_the_absence_of_Vessel_Manager,_resche"/>
                  <w:bookmarkEnd w:id="82"/>
                  <w:r>
                    <w:rPr>
                      <w:color w:val="2C4079"/>
                    </w:rPr>
                    <w:t xml:space="preserve">In the absence of Vessel Manager, rescheduling job shall be completed by </w:t>
                  </w:r>
                  <w:r w:rsidR="007A2BEB">
                    <w:rPr>
                      <w:color w:val="2C4079"/>
                    </w:rPr>
                    <w:t>Technical</w:t>
                  </w:r>
                  <w:r>
                    <w:rPr>
                      <w:color w:val="2C4079"/>
                    </w:rPr>
                    <w:t xml:space="preserve"> Manager.</w:t>
                  </w:r>
                </w:p>
              </w:txbxContent>
            </v:textbox>
            <w10:wrap type="topAndBottom" anchorx="page"/>
          </v:shape>
        </w:pict>
      </w:r>
      <w:bookmarkStart w:id="83" w:name="_Non-availability_of_any_resources"/>
      <w:bookmarkEnd w:id="83"/>
      <w:r>
        <w:t>Non-availability of any</w:t>
      </w:r>
      <w:r>
        <w:rPr>
          <w:spacing w:val="-2"/>
        </w:rPr>
        <w:t xml:space="preserve"> </w:t>
      </w:r>
      <w:r>
        <w:t>resources</w:t>
      </w:r>
    </w:p>
    <w:p w14:paraId="7DA84B06" w14:textId="77777777" w:rsidR="000E64FC" w:rsidRDefault="000E64FC">
      <w:pPr>
        <w:pStyle w:val="BodyText"/>
        <w:spacing w:before="0"/>
        <w:ind w:left="0"/>
        <w:rPr>
          <w:sz w:val="24"/>
        </w:rPr>
      </w:pPr>
    </w:p>
    <w:p w14:paraId="3C5330B2" w14:textId="77777777" w:rsidR="000E64FC" w:rsidRDefault="00000000">
      <w:pPr>
        <w:pStyle w:val="Heading1"/>
        <w:numPr>
          <w:ilvl w:val="2"/>
          <w:numId w:val="13"/>
        </w:numPr>
        <w:tabs>
          <w:tab w:val="left" w:pos="1632"/>
          <w:tab w:val="left" w:pos="1633"/>
        </w:tabs>
      </w:pPr>
      <w:bookmarkStart w:id="84" w:name="4.4.2_Postponement_Duration_&amp;_Authority"/>
      <w:bookmarkStart w:id="85" w:name="All_maintenance_jobs_(except_for_those_o"/>
      <w:bookmarkStart w:id="86" w:name="_bookmark11"/>
      <w:bookmarkEnd w:id="84"/>
      <w:bookmarkEnd w:id="85"/>
      <w:bookmarkEnd w:id="86"/>
      <w:proofErr w:type="gramStart"/>
      <w:r>
        <w:t>Postponement</w:t>
      </w:r>
      <w:proofErr w:type="gramEnd"/>
      <w:r>
        <w:t xml:space="preserve"> Duration &amp;</w:t>
      </w:r>
      <w:r>
        <w:rPr>
          <w:spacing w:val="-16"/>
        </w:rPr>
        <w:t xml:space="preserve"> </w:t>
      </w:r>
      <w:r>
        <w:t>Authority</w:t>
      </w:r>
    </w:p>
    <w:p w14:paraId="5E7FFEE5" w14:textId="77777777" w:rsidR="000E64FC" w:rsidRDefault="00000000">
      <w:pPr>
        <w:pStyle w:val="BodyText"/>
        <w:spacing w:before="115"/>
        <w:ind w:left="595"/>
      </w:pPr>
      <w:r>
        <w:rPr>
          <w:u w:val="single"/>
        </w:rPr>
        <w:t>All maintenance jobs (except for those on critical equipment)</w:t>
      </w:r>
    </w:p>
    <w:p w14:paraId="2F57A8EA" w14:textId="77777777" w:rsidR="000E64FC" w:rsidRDefault="00000000">
      <w:pPr>
        <w:pStyle w:val="ListParagraph"/>
        <w:numPr>
          <w:ilvl w:val="2"/>
          <w:numId w:val="15"/>
        </w:numPr>
        <w:tabs>
          <w:tab w:val="left" w:pos="985"/>
        </w:tabs>
        <w:spacing w:before="74" w:line="237" w:lineRule="auto"/>
        <w:ind w:right="437" w:hanging="360"/>
        <w:jc w:val="both"/>
      </w:pPr>
      <w:bookmarkStart w:id="87" w:name="_For_the_jobs_with_calendar-based_inter"/>
      <w:bookmarkEnd w:id="87"/>
      <w:r>
        <w:t>For</w:t>
      </w:r>
      <w:r>
        <w:rPr>
          <w:spacing w:val="-9"/>
        </w:rPr>
        <w:t xml:space="preserve"> </w:t>
      </w:r>
      <w:r>
        <w:t>the</w:t>
      </w:r>
      <w:r>
        <w:rPr>
          <w:spacing w:val="-9"/>
        </w:rPr>
        <w:t xml:space="preserve"> </w:t>
      </w:r>
      <w:r>
        <w:t>jobs</w:t>
      </w:r>
      <w:r>
        <w:rPr>
          <w:spacing w:val="-7"/>
        </w:rPr>
        <w:t xml:space="preserve"> </w:t>
      </w:r>
      <w:r>
        <w:t>with</w:t>
      </w:r>
      <w:r>
        <w:rPr>
          <w:spacing w:val="-9"/>
        </w:rPr>
        <w:t xml:space="preserve"> </w:t>
      </w:r>
      <w:r>
        <w:t>calendar-based</w:t>
      </w:r>
      <w:r>
        <w:rPr>
          <w:spacing w:val="-9"/>
        </w:rPr>
        <w:t xml:space="preserve"> </w:t>
      </w:r>
      <w:r>
        <w:t>intervals,</w:t>
      </w:r>
      <w:r>
        <w:rPr>
          <w:spacing w:val="-8"/>
        </w:rPr>
        <w:t xml:space="preserve"> </w:t>
      </w:r>
      <w:r>
        <w:t>the</w:t>
      </w:r>
      <w:r>
        <w:rPr>
          <w:spacing w:val="-7"/>
        </w:rPr>
        <w:t xml:space="preserve"> </w:t>
      </w:r>
      <w:r>
        <w:t>target</w:t>
      </w:r>
      <w:r>
        <w:rPr>
          <w:spacing w:val="-9"/>
        </w:rPr>
        <w:t xml:space="preserve"> </w:t>
      </w:r>
      <w:r>
        <w:t>date</w:t>
      </w:r>
      <w:r>
        <w:rPr>
          <w:spacing w:val="-9"/>
        </w:rPr>
        <w:t xml:space="preserve"> </w:t>
      </w:r>
      <w:r>
        <w:t>for</w:t>
      </w:r>
      <w:r>
        <w:rPr>
          <w:spacing w:val="-8"/>
        </w:rPr>
        <w:t xml:space="preserve"> </w:t>
      </w:r>
      <w:r>
        <w:t>postponed</w:t>
      </w:r>
      <w:r>
        <w:rPr>
          <w:spacing w:val="-10"/>
        </w:rPr>
        <w:t xml:space="preserve"> </w:t>
      </w:r>
      <w:r>
        <w:t>jobs</w:t>
      </w:r>
      <w:r>
        <w:rPr>
          <w:spacing w:val="-9"/>
        </w:rPr>
        <w:t xml:space="preserve"> </w:t>
      </w:r>
      <w:r>
        <w:t>should</w:t>
      </w:r>
      <w:r>
        <w:rPr>
          <w:spacing w:val="-8"/>
        </w:rPr>
        <w:t xml:space="preserve"> </w:t>
      </w:r>
      <w:r>
        <w:t>not exceed</w:t>
      </w:r>
      <w:r>
        <w:rPr>
          <w:spacing w:val="-14"/>
        </w:rPr>
        <w:t xml:space="preserve"> </w:t>
      </w:r>
      <w:r>
        <w:t>the</w:t>
      </w:r>
      <w:r>
        <w:rPr>
          <w:spacing w:val="-15"/>
        </w:rPr>
        <w:t xml:space="preserve"> </w:t>
      </w:r>
      <w:proofErr w:type="gramStart"/>
      <w:r>
        <w:t>time</w:t>
      </w:r>
      <w:r>
        <w:rPr>
          <w:spacing w:val="-15"/>
        </w:rPr>
        <w:t xml:space="preserve"> </w:t>
      </w:r>
      <w:r>
        <w:t>period</w:t>
      </w:r>
      <w:proofErr w:type="gramEnd"/>
      <w:r>
        <w:rPr>
          <w:spacing w:val="-15"/>
        </w:rPr>
        <w:t xml:space="preserve"> </w:t>
      </w:r>
      <w:r>
        <w:t>specified</w:t>
      </w:r>
      <w:r>
        <w:rPr>
          <w:spacing w:val="-15"/>
        </w:rPr>
        <w:t xml:space="preserve"> </w:t>
      </w:r>
      <w:r>
        <w:t>for</w:t>
      </w:r>
      <w:r>
        <w:rPr>
          <w:spacing w:val="-14"/>
        </w:rPr>
        <w:t xml:space="preserve"> </w:t>
      </w:r>
      <w:r>
        <w:t>the</w:t>
      </w:r>
      <w:r>
        <w:rPr>
          <w:spacing w:val="-15"/>
        </w:rPr>
        <w:t xml:space="preserve"> </w:t>
      </w:r>
      <w:r>
        <w:t>job</w:t>
      </w:r>
      <w:r>
        <w:rPr>
          <w:spacing w:val="-15"/>
        </w:rPr>
        <w:t xml:space="preserve"> </w:t>
      </w:r>
      <w:r>
        <w:t>on</w:t>
      </w:r>
      <w:r>
        <w:rPr>
          <w:spacing w:val="-15"/>
        </w:rPr>
        <w:t xml:space="preserve"> </w:t>
      </w:r>
      <w:r>
        <w:t>PMS.</w:t>
      </w:r>
      <w:r>
        <w:rPr>
          <w:spacing w:val="-14"/>
        </w:rPr>
        <w:t xml:space="preserve"> </w:t>
      </w:r>
      <w:r>
        <w:t>For</w:t>
      </w:r>
      <w:r>
        <w:rPr>
          <w:spacing w:val="-14"/>
        </w:rPr>
        <w:t xml:space="preserve"> </w:t>
      </w:r>
      <w:r>
        <w:t>example,</w:t>
      </w:r>
      <w:r>
        <w:rPr>
          <w:spacing w:val="-14"/>
        </w:rPr>
        <w:t xml:space="preserve"> </w:t>
      </w:r>
      <w:r>
        <w:t>a</w:t>
      </w:r>
      <w:r>
        <w:rPr>
          <w:spacing w:val="-14"/>
        </w:rPr>
        <w:t xml:space="preserve"> </w:t>
      </w:r>
      <w:r>
        <w:t>job</w:t>
      </w:r>
      <w:r>
        <w:rPr>
          <w:spacing w:val="-14"/>
        </w:rPr>
        <w:t xml:space="preserve"> </w:t>
      </w:r>
      <w:r>
        <w:t>assigned</w:t>
      </w:r>
      <w:r>
        <w:rPr>
          <w:spacing w:val="-16"/>
        </w:rPr>
        <w:t xml:space="preserve"> </w:t>
      </w:r>
      <w:r>
        <w:t xml:space="preserve">monthly </w:t>
      </w:r>
      <w:proofErr w:type="gramStart"/>
      <w:r>
        <w:t>time period</w:t>
      </w:r>
      <w:proofErr w:type="gramEnd"/>
      <w:r>
        <w:t xml:space="preserve"> in PMS should not be postponed by more than a month, at a</w:t>
      </w:r>
      <w:r>
        <w:rPr>
          <w:spacing w:val="-22"/>
        </w:rPr>
        <w:t xml:space="preserve"> </w:t>
      </w:r>
      <w:r>
        <w:t>time.</w:t>
      </w:r>
    </w:p>
    <w:p w14:paraId="50F7EAE7" w14:textId="77777777" w:rsidR="000E64FC" w:rsidRDefault="00000000">
      <w:pPr>
        <w:pStyle w:val="ListParagraph"/>
        <w:numPr>
          <w:ilvl w:val="2"/>
          <w:numId w:val="15"/>
        </w:numPr>
        <w:tabs>
          <w:tab w:val="left" w:pos="985"/>
        </w:tabs>
        <w:spacing w:before="124"/>
        <w:ind w:right="436" w:hanging="360"/>
        <w:jc w:val="both"/>
      </w:pPr>
      <w:bookmarkStart w:id="88" w:name="_For_the_jobs_with_running_hours_or_cou"/>
      <w:bookmarkEnd w:id="88"/>
      <w:r>
        <w:t>For the jobs with running hours or counter based time interval, the target date for postponed jobs should not exceed the interval between the last maintenance and the due</w:t>
      </w:r>
      <w:r>
        <w:rPr>
          <w:spacing w:val="-10"/>
        </w:rPr>
        <w:t xml:space="preserve"> </w:t>
      </w:r>
      <w:r>
        <w:t>date</w:t>
      </w:r>
      <w:r>
        <w:rPr>
          <w:spacing w:val="-9"/>
        </w:rPr>
        <w:t xml:space="preserve"> </w:t>
      </w:r>
      <w:r>
        <w:t>calculated</w:t>
      </w:r>
      <w:r>
        <w:rPr>
          <w:spacing w:val="-9"/>
        </w:rPr>
        <w:t xml:space="preserve"> </w:t>
      </w:r>
      <w:r>
        <w:t>by</w:t>
      </w:r>
      <w:r>
        <w:rPr>
          <w:spacing w:val="-9"/>
        </w:rPr>
        <w:t xml:space="preserve"> </w:t>
      </w:r>
      <w:r>
        <w:t>the</w:t>
      </w:r>
      <w:r>
        <w:rPr>
          <w:spacing w:val="-11"/>
        </w:rPr>
        <w:t xml:space="preserve"> </w:t>
      </w:r>
      <w:r>
        <w:t>system.</w:t>
      </w:r>
      <w:r>
        <w:rPr>
          <w:spacing w:val="-10"/>
        </w:rPr>
        <w:t xml:space="preserve"> </w:t>
      </w:r>
      <w:r>
        <w:t>For</w:t>
      </w:r>
      <w:r>
        <w:rPr>
          <w:spacing w:val="-10"/>
        </w:rPr>
        <w:t xml:space="preserve"> </w:t>
      </w:r>
      <w:r>
        <w:t>example,</w:t>
      </w:r>
      <w:r>
        <w:rPr>
          <w:spacing w:val="-9"/>
        </w:rPr>
        <w:t xml:space="preserve"> </w:t>
      </w:r>
      <w:r>
        <w:t>if</w:t>
      </w:r>
      <w:r>
        <w:rPr>
          <w:spacing w:val="-10"/>
        </w:rPr>
        <w:t xml:space="preserve"> </w:t>
      </w:r>
      <w:r>
        <w:t>the</w:t>
      </w:r>
      <w:r>
        <w:rPr>
          <w:spacing w:val="-12"/>
        </w:rPr>
        <w:t xml:space="preserve"> </w:t>
      </w:r>
      <w:r>
        <w:t>system</w:t>
      </w:r>
      <w:r>
        <w:rPr>
          <w:spacing w:val="-10"/>
        </w:rPr>
        <w:t xml:space="preserve"> </w:t>
      </w:r>
      <w:r>
        <w:t>projects</w:t>
      </w:r>
      <w:r>
        <w:rPr>
          <w:spacing w:val="-9"/>
        </w:rPr>
        <w:t xml:space="preserve"> </w:t>
      </w:r>
      <w:r>
        <w:t>the</w:t>
      </w:r>
      <w:r>
        <w:rPr>
          <w:spacing w:val="-10"/>
        </w:rPr>
        <w:t xml:space="preserve"> </w:t>
      </w:r>
      <w:r>
        <w:t>next</w:t>
      </w:r>
      <w:r>
        <w:rPr>
          <w:spacing w:val="-10"/>
        </w:rPr>
        <w:t xml:space="preserve"> </w:t>
      </w:r>
      <w:r>
        <w:t>due</w:t>
      </w:r>
      <w:r>
        <w:rPr>
          <w:spacing w:val="-8"/>
        </w:rPr>
        <w:t xml:space="preserve"> </w:t>
      </w:r>
      <w:r>
        <w:t xml:space="preserve">date to be 40 days from the last </w:t>
      </w:r>
      <w:proofErr w:type="gramStart"/>
      <w:r>
        <w:t>done date</w:t>
      </w:r>
      <w:proofErr w:type="gramEnd"/>
      <w:r>
        <w:t xml:space="preserve"> for a certain job, then the job should not be postponed by more than 40</w:t>
      </w:r>
      <w:r>
        <w:rPr>
          <w:spacing w:val="-3"/>
        </w:rPr>
        <w:t xml:space="preserve"> </w:t>
      </w:r>
      <w:r>
        <w:t>days.</w:t>
      </w:r>
    </w:p>
    <w:p w14:paraId="51FB8E36" w14:textId="77777777" w:rsidR="000E64FC" w:rsidRDefault="00000000">
      <w:pPr>
        <w:pStyle w:val="ListParagraph"/>
        <w:numPr>
          <w:ilvl w:val="2"/>
          <w:numId w:val="15"/>
        </w:numPr>
        <w:tabs>
          <w:tab w:val="left" w:pos="985"/>
        </w:tabs>
        <w:spacing w:before="119" w:line="237" w:lineRule="auto"/>
        <w:ind w:right="443" w:hanging="360"/>
        <w:jc w:val="both"/>
      </w:pPr>
      <w:bookmarkStart w:id="89" w:name="_The_period_of_postponement_should_not_"/>
      <w:bookmarkEnd w:id="89"/>
      <w:r>
        <w:t>The period of postponement should not exceed 3 months, at a time, irrespective of the job interval on</w:t>
      </w:r>
      <w:r>
        <w:rPr>
          <w:spacing w:val="-1"/>
        </w:rPr>
        <w:t xml:space="preserve"> </w:t>
      </w:r>
      <w:r>
        <w:t>PMS.</w:t>
      </w:r>
    </w:p>
    <w:p w14:paraId="3A8B95D8" w14:textId="1D4EBC77" w:rsidR="000E64FC" w:rsidRDefault="00000000">
      <w:pPr>
        <w:pStyle w:val="ListParagraph"/>
        <w:numPr>
          <w:ilvl w:val="2"/>
          <w:numId w:val="15"/>
        </w:numPr>
        <w:tabs>
          <w:tab w:val="left" w:pos="985"/>
        </w:tabs>
        <w:spacing w:before="122" w:line="237" w:lineRule="auto"/>
        <w:ind w:right="435" w:hanging="360"/>
        <w:jc w:val="both"/>
      </w:pPr>
      <w:r>
        <w:t xml:space="preserve">If a job is to be postponed by a period of greater than 3 months or more than three times, from its original due date, approval should be granted by </w:t>
      </w:r>
      <w:proofErr w:type="gramStart"/>
      <w:r w:rsidR="00C10B1D">
        <w:t>Technical</w:t>
      </w:r>
      <w:proofErr w:type="gramEnd"/>
      <w:r>
        <w:rPr>
          <w:spacing w:val="-31"/>
        </w:rPr>
        <w:t xml:space="preserve"> </w:t>
      </w:r>
      <w:r>
        <w:t>Manager.</w:t>
      </w:r>
    </w:p>
    <w:p w14:paraId="18004C59" w14:textId="7E4EAA54" w:rsidR="000E64FC" w:rsidRDefault="00000000">
      <w:pPr>
        <w:pStyle w:val="ListParagraph"/>
        <w:numPr>
          <w:ilvl w:val="2"/>
          <w:numId w:val="15"/>
        </w:numPr>
        <w:tabs>
          <w:tab w:val="left" w:pos="985"/>
        </w:tabs>
        <w:spacing w:before="123" w:line="237" w:lineRule="auto"/>
        <w:ind w:right="441" w:hanging="360"/>
        <w:jc w:val="both"/>
      </w:pPr>
      <w:bookmarkStart w:id="90" w:name="_If_a_job_is_to_be_postponed_by_a_perio"/>
      <w:bookmarkEnd w:id="90"/>
      <w:r>
        <w:t xml:space="preserve">If a job is to be postponed by a period of greater than 6 months from its original due date, approval should be granted by </w:t>
      </w:r>
      <w:r w:rsidR="00C10B1D">
        <w:t>MD</w:t>
      </w:r>
      <w:r>
        <w:t>.</w:t>
      </w:r>
    </w:p>
    <w:p w14:paraId="5E7DB3BE" w14:textId="77777777" w:rsidR="000E64FC" w:rsidRDefault="00000000">
      <w:pPr>
        <w:pStyle w:val="ListParagraph"/>
        <w:numPr>
          <w:ilvl w:val="2"/>
          <w:numId w:val="15"/>
        </w:numPr>
        <w:tabs>
          <w:tab w:val="left" w:pos="985"/>
        </w:tabs>
        <w:spacing w:before="119"/>
        <w:ind w:right="438" w:hanging="360"/>
        <w:jc w:val="both"/>
      </w:pPr>
      <w:bookmarkStart w:id="91" w:name="_For_jobs_where_makers_have_allowed_ext"/>
      <w:bookmarkEnd w:id="91"/>
      <w:r>
        <w:t xml:space="preserve">For jobs where makers have allowed extended overhauling intervals, based on periodic checks, and control measures, Vessel Manager can </w:t>
      </w:r>
      <w:proofErr w:type="gramStart"/>
      <w:r>
        <w:t>reschedule,</w:t>
      </w:r>
      <w:proofErr w:type="gramEnd"/>
      <w:r>
        <w:t xml:space="preserve"> up to the maximum extended interval allowed by the makers, but each postponement should not exceed a period of 2 months.</w:t>
      </w:r>
    </w:p>
    <w:p w14:paraId="17656FD2" w14:textId="32632FEE" w:rsidR="000E64FC" w:rsidRDefault="00000000">
      <w:pPr>
        <w:pStyle w:val="ListParagraph"/>
        <w:numPr>
          <w:ilvl w:val="2"/>
          <w:numId w:val="15"/>
        </w:numPr>
        <w:tabs>
          <w:tab w:val="left" w:pos="985"/>
        </w:tabs>
        <w:spacing w:before="117"/>
        <w:ind w:right="438" w:hanging="360"/>
        <w:jc w:val="both"/>
      </w:pPr>
      <w:bookmarkStart w:id="92" w:name="_For_such_cases,_approval_need_not_be_s"/>
      <w:bookmarkEnd w:id="92"/>
      <w:r>
        <w:t>For</w:t>
      </w:r>
      <w:r>
        <w:rPr>
          <w:spacing w:val="-8"/>
        </w:rPr>
        <w:t xml:space="preserve"> </w:t>
      </w:r>
      <w:r>
        <w:t>such</w:t>
      </w:r>
      <w:r>
        <w:rPr>
          <w:spacing w:val="-7"/>
        </w:rPr>
        <w:t xml:space="preserve"> </w:t>
      </w:r>
      <w:r>
        <w:t>cases,</w:t>
      </w:r>
      <w:r>
        <w:rPr>
          <w:spacing w:val="-7"/>
        </w:rPr>
        <w:t xml:space="preserve"> </w:t>
      </w:r>
      <w:r>
        <w:t>approval</w:t>
      </w:r>
      <w:r>
        <w:rPr>
          <w:spacing w:val="-7"/>
        </w:rPr>
        <w:t xml:space="preserve"> </w:t>
      </w:r>
      <w:r>
        <w:t>need</w:t>
      </w:r>
      <w:r>
        <w:rPr>
          <w:spacing w:val="-7"/>
        </w:rPr>
        <w:t xml:space="preserve"> </w:t>
      </w:r>
      <w:r>
        <w:t>not</w:t>
      </w:r>
      <w:r>
        <w:rPr>
          <w:spacing w:val="-8"/>
        </w:rPr>
        <w:t xml:space="preserve"> </w:t>
      </w:r>
      <w:r>
        <w:t>be</w:t>
      </w:r>
      <w:r>
        <w:rPr>
          <w:spacing w:val="-7"/>
        </w:rPr>
        <w:t xml:space="preserve"> </w:t>
      </w:r>
      <w:r>
        <w:t>sought</w:t>
      </w:r>
      <w:r>
        <w:rPr>
          <w:spacing w:val="-7"/>
        </w:rPr>
        <w:t xml:space="preserve"> </w:t>
      </w:r>
      <w:r>
        <w:t>from</w:t>
      </w:r>
      <w:r>
        <w:rPr>
          <w:spacing w:val="-7"/>
        </w:rPr>
        <w:t xml:space="preserve"> </w:t>
      </w:r>
      <w:r>
        <w:t>higher</w:t>
      </w:r>
      <w:r>
        <w:rPr>
          <w:spacing w:val="-7"/>
        </w:rPr>
        <w:t xml:space="preserve"> </w:t>
      </w:r>
      <w:r>
        <w:t>levels</w:t>
      </w:r>
      <w:r>
        <w:rPr>
          <w:spacing w:val="-7"/>
        </w:rPr>
        <w:t xml:space="preserve"> </w:t>
      </w:r>
      <w:r>
        <w:t>(</w:t>
      </w:r>
      <w:r w:rsidR="00C10B1D">
        <w:t>Tech Director</w:t>
      </w:r>
      <w:r>
        <w:rPr>
          <w:spacing w:val="-8"/>
        </w:rPr>
        <w:t xml:space="preserve"> </w:t>
      </w:r>
      <w:r>
        <w:t xml:space="preserve">or </w:t>
      </w:r>
      <w:r w:rsidR="00C10B1D">
        <w:t>MD</w:t>
      </w:r>
      <w:r>
        <w:t xml:space="preserve">) for postponing more than 3 times. </w:t>
      </w:r>
      <w:proofErr w:type="gramStart"/>
      <w:r>
        <w:t>Vessel</w:t>
      </w:r>
      <w:proofErr w:type="gramEnd"/>
      <w:r>
        <w:t xml:space="preserve"> Manager should maintain appropriate supporting documents (maker’s service letter, records of periodic checks in accordance with maker’s instructions etc.) demonstrating that maker’s guidelines have been well</w:t>
      </w:r>
      <w:r>
        <w:rPr>
          <w:spacing w:val="-5"/>
        </w:rPr>
        <w:t xml:space="preserve"> </w:t>
      </w:r>
      <w:r>
        <w:t>complied.</w:t>
      </w:r>
    </w:p>
    <w:p w14:paraId="297F7F11" w14:textId="77777777" w:rsidR="000E64FC" w:rsidRDefault="00000000">
      <w:pPr>
        <w:pStyle w:val="ListParagraph"/>
        <w:numPr>
          <w:ilvl w:val="2"/>
          <w:numId w:val="15"/>
        </w:numPr>
        <w:tabs>
          <w:tab w:val="left" w:pos="985"/>
        </w:tabs>
        <w:spacing w:before="119"/>
        <w:ind w:right="436" w:hanging="360"/>
        <w:jc w:val="both"/>
      </w:pPr>
      <w:bookmarkStart w:id="93" w:name="_For_example,_if_an_engine_maker_allows"/>
      <w:bookmarkEnd w:id="93"/>
      <w:r>
        <w:lastRenderedPageBreak/>
        <w:t>For example, if an engine maker allows the unit overhauling interval to be extended up to 24,000 hours (while the interval is set at 16,000 hours on PMS), Vessel Manager can postpone the job for multiple times by a period not exceeding 2 months each time, as long as total postponement duration doesn’t exceed 8,000 hours from the original due date, and records like scavenge space inspection reports and performance reports show that</w:t>
      </w:r>
      <w:r>
        <w:rPr>
          <w:spacing w:val="-14"/>
        </w:rPr>
        <w:t xml:space="preserve"> </w:t>
      </w:r>
      <w:r>
        <w:t>conditions</w:t>
      </w:r>
      <w:r>
        <w:rPr>
          <w:spacing w:val="-13"/>
        </w:rPr>
        <w:t xml:space="preserve"> </w:t>
      </w:r>
      <w:r>
        <w:t>in</w:t>
      </w:r>
      <w:r>
        <w:rPr>
          <w:spacing w:val="-13"/>
        </w:rPr>
        <w:t xml:space="preserve"> </w:t>
      </w:r>
      <w:r>
        <w:t>accordance</w:t>
      </w:r>
      <w:r>
        <w:rPr>
          <w:spacing w:val="-13"/>
        </w:rPr>
        <w:t xml:space="preserve"> </w:t>
      </w:r>
      <w:r>
        <w:t>with</w:t>
      </w:r>
      <w:r>
        <w:rPr>
          <w:spacing w:val="-13"/>
        </w:rPr>
        <w:t xml:space="preserve"> </w:t>
      </w:r>
      <w:r>
        <w:t>maker’s</w:t>
      </w:r>
      <w:r>
        <w:rPr>
          <w:spacing w:val="-13"/>
        </w:rPr>
        <w:t xml:space="preserve"> </w:t>
      </w:r>
      <w:r>
        <w:t>recommendations</w:t>
      </w:r>
      <w:r>
        <w:rPr>
          <w:spacing w:val="-12"/>
        </w:rPr>
        <w:t xml:space="preserve"> </w:t>
      </w:r>
      <w:r>
        <w:t>have</w:t>
      </w:r>
      <w:r>
        <w:rPr>
          <w:spacing w:val="-13"/>
        </w:rPr>
        <w:t xml:space="preserve"> </w:t>
      </w:r>
      <w:r>
        <w:t>been</w:t>
      </w:r>
      <w:r>
        <w:rPr>
          <w:spacing w:val="-13"/>
        </w:rPr>
        <w:t xml:space="preserve"> </w:t>
      </w:r>
      <w:r>
        <w:t>well</w:t>
      </w:r>
      <w:r>
        <w:rPr>
          <w:spacing w:val="-14"/>
        </w:rPr>
        <w:t xml:space="preserve"> </w:t>
      </w:r>
      <w:r>
        <w:t>maintained.</w:t>
      </w:r>
    </w:p>
    <w:p w14:paraId="1B3A765C" w14:textId="77777777" w:rsidR="000E64FC" w:rsidRDefault="00000000">
      <w:pPr>
        <w:pStyle w:val="Heading2"/>
        <w:spacing w:before="116"/>
        <w:ind w:left="264" w:firstLine="0"/>
        <w:jc w:val="both"/>
      </w:pPr>
      <w:bookmarkStart w:id="94" w:name="Critical_equipment_maintenance_jobs"/>
      <w:bookmarkEnd w:id="94"/>
      <w:r>
        <w:rPr>
          <w:color w:val="2C4079"/>
        </w:rPr>
        <w:t>Critical equipment maintenance jobs</w:t>
      </w:r>
    </w:p>
    <w:p w14:paraId="2CDB7054" w14:textId="717C1907" w:rsidR="000E64FC" w:rsidRDefault="00000000">
      <w:pPr>
        <w:pStyle w:val="ListParagraph"/>
        <w:numPr>
          <w:ilvl w:val="2"/>
          <w:numId w:val="15"/>
        </w:numPr>
        <w:tabs>
          <w:tab w:val="left" w:pos="985"/>
        </w:tabs>
        <w:spacing w:before="123" w:line="237" w:lineRule="auto"/>
        <w:ind w:right="442" w:hanging="360"/>
        <w:jc w:val="both"/>
      </w:pPr>
      <w:r>
        <w:t xml:space="preserve">If a critical equipment maintenance job requires postponement, </w:t>
      </w:r>
      <w:proofErr w:type="gramStart"/>
      <w:r>
        <w:t>the approval</w:t>
      </w:r>
      <w:proofErr w:type="gramEnd"/>
      <w:r>
        <w:t xml:space="preserve"> should be granted by </w:t>
      </w:r>
      <w:r w:rsidR="00C10B1D">
        <w:t>Technical</w:t>
      </w:r>
      <w:r>
        <w:rPr>
          <w:spacing w:val="-1"/>
        </w:rPr>
        <w:t xml:space="preserve"> </w:t>
      </w:r>
      <w:r>
        <w:t>Manager.</w:t>
      </w:r>
    </w:p>
    <w:p w14:paraId="7971163C" w14:textId="77777777" w:rsidR="000E64FC" w:rsidRDefault="00000000">
      <w:pPr>
        <w:pStyle w:val="ListParagraph"/>
        <w:numPr>
          <w:ilvl w:val="2"/>
          <w:numId w:val="15"/>
        </w:numPr>
        <w:tabs>
          <w:tab w:val="left" w:pos="985"/>
        </w:tabs>
        <w:ind w:right="441" w:hanging="360"/>
        <w:jc w:val="both"/>
      </w:pPr>
      <w:bookmarkStart w:id="95" w:name="_At_a_time,_the_period_of_postponement_"/>
      <w:bookmarkEnd w:id="95"/>
      <w:r>
        <w:t xml:space="preserve">At a time, the period of postponement of a critical equipment maintenance job, should not exceed the </w:t>
      </w:r>
      <w:proofErr w:type="gramStart"/>
      <w:r>
        <w:t>time period</w:t>
      </w:r>
      <w:proofErr w:type="gramEnd"/>
      <w:r>
        <w:t xml:space="preserve"> specified for the job in PMS, or maximum one month, if the PMS interval is greater than one</w:t>
      </w:r>
      <w:r>
        <w:rPr>
          <w:spacing w:val="-1"/>
        </w:rPr>
        <w:t xml:space="preserve"> </w:t>
      </w:r>
      <w:r>
        <w:t>month.</w:t>
      </w:r>
    </w:p>
    <w:p w14:paraId="026F0632" w14:textId="77777777" w:rsidR="000E64FC" w:rsidRDefault="00000000">
      <w:pPr>
        <w:pStyle w:val="ListParagraph"/>
        <w:numPr>
          <w:ilvl w:val="2"/>
          <w:numId w:val="15"/>
        </w:numPr>
        <w:tabs>
          <w:tab w:val="left" w:pos="985"/>
        </w:tabs>
        <w:spacing w:before="119" w:line="237" w:lineRule="auto"/>
        <w:ind w:right="434" w:hanging="360"/>
        <w:jc w:val="both"/>
      </w:pPr>
      <w:bookmarkStart w:id="96" w:name="_If_a_critical_equipment_maintenance_jo"/>
      <w:bookmarkEnd w:id="96"/>
      <w:r>
        <w:t>If a critical equipment maintenance job is to be postponed by a period of greater than three</w:t>
      </w:r>
      <w:r>
        <w:rPr>
          <w:spacing w:val="-10"/>
        </w:rPr>
        <w:t xml:space="preserve"> </w:t>
      </w:r>
      <w:r>
        <w:t>months</w:t>
      </w:r>
      <w:r>
        <w:rPr>
          <w:spacing w:val="-9"/>
        </w:rPr>
        <w:t xml:space="preserve"> </w:t>
      </w:r>
      <w:r>
        <w:t>from</w:t>
      </w:r>
      <w:r>
        <w:rPr>
          <w:spacing w:val="-9"/>
        </w:rPr>
        <w:t xml:space="preserve"> </w:t>
      </w:r>
      <w:r>
        <w:t>its</w:t>
      </w:r>
      <w:r>
        <w:rPr>
          <w:spacing w:val="-8"/>
        </w:rPr>
        <w:t xml:space="preserve"> </w:t>
      </w:r>
      <w:r>
        <w:t>original</w:t>
      </w:r>
      <w:r>
        <w:rPr>
          <w:spacing w:val="-8"/>
        </w:rPr>
        <w:t xml:space="preserve"> </w:t>
      </w:r>
      <w:r>
        <w:t>due</w:t>
      </w:r>
      <w:r>
        <w:rPr>
          <w:spacing w:val="-9"/>
        </w:rPr>
        <w:t xml:space="preserve"> </w:t>
      </w:r>
      <w:r>
        <w:t>date,</w:t>
      </w:r>
      <w:r>
        <w:rPr>
          <w:spacing w:val="-9"/>
        </w:rPr>
        <w:t xml:space="preserve"> </w:t>
      </w:r>
      <w:r>
        <w:t>approval</w:t>
      </w:r>
      <w:r>
        <w:rPr>
          <w:spacing w:val="-6"/>
        </w:rPr>
        <w:t xml:space="preserve"> </w:t>
      </w:r>
      <w:r>
        <w:t>should</w:t>
      </w:r>
      <w:r>
        <w:rPr>
          <w:spacing w:val="-9"/>
        </w:rPr>
        <w:t xml:space="preserve"> </w:t>
      </w:r>
      <w:r>
        <w:t>be</w:t>
      </w:r>
      <w:r>
        <w:rPr>
          <w:spacing w:val="-8"/>
        </w:rPr>
        <w:t xml:space="preserve"> </w:t>
      </w:r>
      <w:r>
        <w:t>granted</w:t>
      </w:r>
      <w:r>
        <w:rPr>
          <w:spacing w:val="-8"/>
        </w:rPr>
        <w:t xml:space="preserve"> </w:t>
      </w:r>
      <w:r>
        <w:t>by</w:t>
      </w:r>
      <w:r>
        <w:rPr>
          <w:spacing w:val="-2"/>
        </w:rPr>
        <w:t xml:space="preserve"> </w:t>
      </w:r>
      <w:r>
        <w:t>Head</w:t>
      </w:r>
      <w:r>
        <w:rPr>
          <w:spacing w:val="-8"/>
        </w:rPr>
        <w:t xml:space="preserve"> </w:t>
      </w:r>
      <w:r>
        <w:t>of</w:t>
      </w:r>
      <w:r>
        <w:rPr>
          <w:spacing w:val="-9"/>
        </w:rPr>
        <w:t xml:space="preserve"> </w:t>
      </w:r>
      <w:r>
        <w:t>Business Unit.</w:t>
      </w:r>
    </w:p>
    <w:p w14:paraId="784D4C28" w14:textId="77777777" w:rsidR="000E64FC" w:rsidRDefault="00000000">
      <w:pPr>
        <w:pStyle w:val="ListParagraph"/>
        <w:numPr>
          <w:ilvl w:val="1"/>
          <w:numId w:val="15"/>
        </w:numPr>
        <w:tabs>
          <w:tab w:val="left" w:pos="769"/>
        </w:tabs>
        <w:spacing w:before="124"/>
        <w:jc w:val="both"/>
      </w:pPr>
      <w:bookmarkStart w:id="97" w:name="4.5_Defect_reporting_and_unplanned_maint"/>
      <w:bookmarkStart w:id="98" w:name="_bookmark12"/>
      <w:bookmarkEnd w:id="97"/>
      <w:bookmarkEnd w:id="98"/>
      <w:r>
        <w:t>Defect reporting and unplanned</w:t>
      </w:r>
      <w:r>
        <w:rPr>
          <w:spacing w:val="-4"/>
        </w:rPr>
        <w:t xml:space="preserve"> </w:t>
      </w:r>
      <w:r>
        <w:t>maintenance</w:t>
      </w:r>
    </w:p>
    <w:p w14:paraId="486F89E0" w14:textId="65A3586A" w:rsidR="000E64FC" w:rsidRDefault="00000000">
      <w:pPr>
        <w:pStyle w:val="ListParagraph"/>
        <w:numPr>
          <w:ilvl w:val="2"/>
          <w:numId w:val="15"/>
        </w:numPr>
        <w:tabs>
          <w:tab w:val="left" w:pos="985"/>
        </w:tabs>
        <w:spacing w:before="119"/>
        <w:ind w:hanging="361"/>
        <w:jc w:val="both"/>
      </w:pPr>
      <w:r>
        <w:pict w14:anchorId="7ACE8286">
          <v:shape id="_x0000_s2076" type="#_x0000_t202" style="position:absolute;left:0;text-align:left;margin-left:55pt;margin-top:26.45pt;width:483pt;height:36.75pt;z-index:-251646976;mso-wrap-distance-left:0;mso-wrap-distance-right:0;mso-position-horizontal-relative:page" filled="f" strokecolor="#2c4079" strokeweight="2.22pt">
            <v:textbox inset="0,0,0,0">
              <w:txbxContent>
                <w:p w14:paraId="78BED3F1" w14:textId="77777777" w:rsidR="000E64FC" w:rsidRDefault="00000000">
                  <w:pPr>
                    <w:pStyle w:val="BodyText"/>
                    <w:spacing w:before="19"/>
                    <w:ind w:left="29"/>
                  </w:pPr>
                  <w:r>
                    <w:rPr>
                      <w:color w:val="2C4079"/>
                    </w:rPr>
                    <w:t>Note:</w:t>
                  </w:r>
                </w:p>
                <w:p w14:paraId="4BD5AC2D" w14:textId="77777777" w:rsidR="000E64FC" w:rsidRDefault="00000000">
                  <w:pPr>
                    <w:pStyle w:val="BodyText"/>
                    <w:spacing w:before="121"/>
                    <w:ind w:left="29"/>
                  </w:pPr>
                  <w:bookmarkStart w:id="99" w:name="Always_inform_and_coordinate_with_Vessel"/>
                  <w:bookmarkEnd w:id="99"/>
                  <w:r>
                    <w:rPr>
                      <w:color w:val="2C4079"/>
                    </w:rPr>
                    <w:t>Always inform and coordinate with Vessel Manager when reporting and closing defects.</w:t>
                  </w:r>
                </w:p>
              </w:txbxContent>
            </v:textbox>
            <w10:wrap type="topAndBottom" anchorx="page"/>
          </v:shape>
        </w:pict>
      </w:r>
      <w:bookmarkStart w:id="100" w:name="_Use_Defect_module_for_all_defect_repor"/>
      <w:bookmarkEnd w:id="100"/>
      <w:r>
        <w:t>Use Defect module</w:t>
      </w:r>
      <w:r w:rsidR="00C10B1D">
        <w:t xml:space="preserve"> (DSM)</w:t>
      </w:r>
      <w:r>
        <w:t xml:space="preserve"> for all defect reporting and</w:t>
      </w:r>
      <w:r>
        <w:rPr>
          <w:spacing w:val="-6"/>
        </w:rPr>
        <w:t xml:space="preserve"> </w:t>
      </w:r>
      <w:r>
        <w:t>closing</w:t>
      </w:r>
      <w:r w:rsidR="00C10B1D">
        <w:t xml:space="preserve"> or E-24 form</w:t>
      </w:r>
    </w:p>
    <w:p w14:paraId="7A094424" w14:textId="77777777" w:rsidR="000E64FC" w:rsidRDefault="00000000">
      <w:pPr>
        <w:pStyle w:val="ListParagraph"/>
        <w:numPr>
          <w:ilvl w:val="2"/>
          <w:numId w:val="15"/>
        </w:numPr>
        <w:tabs>
          <w:tab w:val="left" w:pos="984"/>
          <w:tab w:val="left" w:pos="985"/>
        </w:tabs>
        <w:spacing w:before="93" w:line="237" w:lineRule="auto"/>
        <w:ind w:right="443" w:hanging="360"/>
      </w:pPr>
      <w:bookmarkStart w:id="101" w:name="_Details_of_the_defect_with_underlying_"/>
      <w:bookmarkEnd w:id="101"/>
      <w:r>
        <w:t xml:space="preserve">Details of the defect with </w:t>
      </w:r>
      <w:proofErr w:type="gramStart"/>
      <w:r>
        <w:t>underlying</w:t>
      </w:r>
      <w:proofErr w:type="gramEnd"/>
      <w:r>
        <w:t xml:space="preserve"> cause should be entered in the description of each Defect</w:t>
      </w:r>
      <w:r>
        <w:rPr>
          <w:spacing w:val="39"/>
        </w:rPr>
        <w:t xml:space="preserve"> </w:t>
      </w:r>
      <w:r>
        <w:t>item.</w:t>
      </w:r>
      <w:r>
        <w:rPr>
          <w:spacing w:val="39"/>
        </w:rPr>
        <w:t xml:space="preserve"> </w:t>
      </w:r>
      <w:r>
        <w:t>Actions</w:t>
      </w:r>
      <w:r>
        <w:rPr>
          <w:spacing w:val="40"/>
        </w:rPr>
        <w:t xml:space="preserve"> </w:t>
      </w:r>
      <w:r>
        <w:t>identified</w:t>
      </w:r>
      <w:r>
        <w:rPr>
          <w:spacing w:val="39"/>
        </w:rPr>
        <w:t xml:space="preserve"> </w:t>
      </w:r>
      <w:r>
        <w:t>should</w:t>
      </w:r>
      <w:r>
        <w:rPr>
          <w:spacing w:val="41"/>
        </w:rPr>
        <w:t xml:space="preserve"> </w:t>
      </w:r>
      <w:r>
        <w:t>cover</w:t>
      </w:r>
      <w:r>
        <w:rPr>
          <w:spacing w:val="40"/>
        </w:rPr>
        <w:t xml:space="preserve"> </w:t>
      </w:r>
      <w:r>
        <w:t>the</w:t>
      </w:r>
      <w:r>
        <w:rPr>
          <w:spacing w:val="39"/>
        </w:rPr>
        <w:t xml:space="preserve"> </w:t>
      </w:r>
      <w:r>
        <w:t>corrective</w:t>
      </w:r>
      <w:r>
        <w:rPr>
          <w:spacing w:val="40"/>
        </w:rPr>
        <w:t xml:space="preserve"> </w:t>
      </w:r>
      <w:r>
        <w:t>and</w:t>
      </w:r>
      <w:r>
        <w:rPr>
          <w:spacing w:val="40"/>
        </w:rPr>
        <w:t xml:space="preserve"> </w:t>
      </w:r>
      <w:r>
        <w:t>preventive</w:t>
      </w:r>
      <w:r>
        <w:rPr>
          <w:spacing w:val="39"/>
        </w:rPr>
        <w:t xml:space="preserve"> </w:t>
      </w:r>
      <w:r>
        <w:t>measures</w:t>
      </w:r>
    </w:p>
    <w:p w14:paraId="10D709FA" w14:textId="77777777" w:rsidR="000E64FC" w:rsidRDefault="00000000">
      <w:pPr>
        <w:pStyle w:val="BodyText"/>
        <w:spacing w:before="72"/>
      </w:pPr>
      <w:r>
        <w:t xml:space="preserve">identified for the respective defect. </w:t>
      </w:r>
      <w:proofErr w:type="gramStart"/>
      <w:r>
        <w:t>Vessel</w:t>
      </w:r>
      <w:proofErr w:type="gramEnd"/>
      <w:r>
        <w:t xml:space="preserve"> Manager should review and ensure that the description, causes and action items entered are appropriate and adequate.</w:t>
      </w:r>
    </w:p>
    <w:p w14:paraId="24A67A9D" w14:textId="48200FAE" w:rsidR="000E64FC" w:rsidRDefault="00000000">
      <w:pPr>
        <w:pStyle w:val="ListParagraph"/>
        <w:numPr>
          <w:ilvl w:val="2"/>
          <w:numId w:val="15"/>
        </w:numPr>
        <w:tabs>
          <w:tab w:val="left" w:pos="985"/>
        </w:tabs>
        <w:spacing w:before="122" w:line="237" w:lineRule="auto"/>
        <w:ind w:right="435" w:hanging="360"/>
        <w:jc w:val="both"/>
      </w:pPr>
      <w:bookmarkStart w:id="102" w:name="_Severity_of_the_defect_to_be_assessed_"/>
      <w:bookmarkEnd w:id="102"/>
      <w:r>
        <w:t xml:space="preserve">Severity of the defect to be assessed and appropriate severity level (out of the five risk levels) noted on </w:t>
      </w:r>
      <w:r w:rsidR="00C10B1D">
        <w:t>DSM</w:t>
      </w:r>
      <w:r>
        <w:t xml:space="preserve"> along with the recording of respective</w:t>
      </w:r>
      <w:r>
        <w:rPr>
          <w:spacing w:val="-12"/>
        </w:rPr>
        <w:t xml:space="preserve"> </w:t>
      </w:r>
      <w:proofErr w:type="gramStart"/>
      <w:r>
        <w:t>defect</w:t>
      </w:r>
      <w:proofErr w:type="gramEnd"/>
      <w:r>
        <w:t>.</w:t>
      </w:r>
    </w:p>
    <w:p w14:paraId="21BA94C1" w14:textId="77777777" w:rsidR="000E64FC" w:rsidRDefault="00000000">
      <w:pPr>
        <w:pStyle w:val="ListParagraph"/>
        <w:numPr>
          <w:ilvl w:val="3"/>
          <w:numId w:val="15"/>
        </w:numPr>
        <w:tabs>
          <w:tab w:val="left" w:pos="1626"/>
          <w:tab w:val="left" w:pos="1627"/>
        </w:tabs>
        <w:spacing w:before="135" w:line="223" w:lineRule="auto"/>
        <w:ind w:right="471" w:hanging="358"/>
      </w:pPr>
      <w:bookmarkStart w:id="103" w:name="o_The_target_date_for_defect_rectificati"/>
      <w:bookmarkEnd w:id="103"/>
      <w:r>
        <w:t>The target date for defect rectification should not exceed durations stated below, for the corresponding severity</w:t>
      </w:r>
      <w:r>
        <w:rPr>
          <w:spacing w:val="-4"/>
        </w:rPr>
        <w:t xml:space="preserve"> </w:t>
      </w:r>
      <w:r>
        <w:t>levels:</w:t>
      </w:r>
    </w:p>
    <w:p w14:paraId="0DE9810A" w14:textId="77777777" w:rsidR="000E64FC" w:rsidRDefault="000E64FC">
      <w:pPr>
        <w:pStyle w:val="BodyText"/>
        <w:spacing w:before="1"/>
        <w:ind w:left="0"/>
        <w:rPr>
          <w:sz w:val="1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7"/>
        <w:gridCol w:w="4797"/>
      </w:tblGrid>
      <w:tr w:rsidR="000E64FC" w14:paraId="2B26453D" w14:textId="77777777">
        <w:trPr>
          <w:trHeight w:val="505"/>
        </w:trPr>
        <w:tc>
          <w:tcPr>
            <w:tcW w:w="4797" w:type="dxa"/>
          </w:tcPr>
          <w:p w14:paraId="520816B4" w14:textId="77777777" w:rsidR="000E64FC" w:rsidRDefault="00000000">
            <w:pPr>
              <w:pStyle w:val="TableParagraph"/>
              <w:spacing w:before="120"/>
              <w:ind w:left="179"/>
              <w:rPr>
                <w:b/>
              </w:rPr>
            </w:pPr>
            <w:r>
              <w:rPr>
                <w:b/>
                <w:color w:val="2C4079"/>
              </w:rPr>
              <w:t>Severity level of the defect</w:t>
            </w:r>
          </w:p>
        </w:tc>
        <w:tc>
          <w:tcPr>
            <w:tcW w:w="4797" w:type="dxa"/>
          </w:tcPr>
          <w:p w14:paraId="1B5BC877" w14:textId="77777777" w:rsidR="000E64FC" w:rsidRDefault="00000000">
            <w:pPr>
              <w:pStyle w:val="TableParagraph"/>
              <w:spacing w:before="120"/>
              <w:ind w:left="180"/>
              <w:rPr>
                <w:b/>
              </w:rPr>
            </w:pPr>
            <w:r>
              <w:rPr>
                <w:b/>
                <w:color w:val="2C4079"/>
              </w:rPr>
              <w:t>Maximum duration for rectification</w:t>
            </w:r>
          </w:p>
        </w:tc>
      </w:tr>
      <w:tr w:rsidR="000E64FC" w14:paraId="39644872" w14:textId="77777777">
        <w:trPr>
          <w:trHeight w:val="505"/>
        </w:trPr>
        <w:tc>
          <w:tcPr>
            <w:tcW w:w="4797" w:type="dxa"/>
          </w:tcPr>
          <w:p w14:paraId="763AFDFD" w14:textId="77777777" w:rsidR="000E64FC" w:rsidRDefault="00000000">
            <w:pPr>
              <w:pStyle w:val="TableParagraph"/>
              <w:spacing w:before="119"/>
              <w:ind w:left="179"/>
            </w:pPr>
            <w:r>
              <w:t>Very Low Risk</w:t>
            </w:r>
          </w:p>
        </w:tc>
        <w:tc>
          <w:tcPr>
            <w:tcW w:w="4797" w:type="dxa"/>
            <w:vMerge w:val="restart"/>
          </w:tcPr>
          <w:p w14:paraId="502EC207" w14:textId="77777777" w:rsidR="000E64FC" w:rsidRDefault="000E64FC">
            <w:pPr>
              <w:pStyle w:val="TableParagraph"/>
              <w:spacing w:before="3"/>
              <w:rPr>
                <w:sz w:val="31"/>
              </w:rPr>
            </w:pPr>
          </w:p>
          <w:p w14:paraId="2CD66EC5" w14:textId="77777777" w:rsidR="000E64FC" w:rsidRDefault="00000000">
            <w:pPr>
              <w:pStyle w:val="TableParagraph"/>
              <w:ind w:left="180"/>
            </w:pPr>
            <w:r>
              <w:t>90 days</w:t>
            </w:r>
          </w:p>
        </w:tc>
      </w:tr>
      <w:tr w:rsidR="000E64FC" w14:paraId="6201F38D" w14:textId="77777777">
        <w:trPr>
          <w:trHeight w:val="504"/>
        </w:trPr>
        <w:tc>
          <w:tcPr>
            <w:tcW w:w="4797" w:type="dxa"/>
          </w:tcPr>
          <w:p w14:paraId="573BFED3" w14:textId="77777777" w:rsidR="000E64FC" w:rsidRDefault="00000000">
            <w:pPr>
              <w:pStyle w:val="TableParagraph"/>
              <w:spacing w:before="119"/>
              <w:ind w:left="179"/>
            </w:pPr>
            <w:r>
              <w:t>Low Risk</w:t>
            </w:r>
          </w:p>
        </w:tc>
        <w:tc>
          <w:tcPr>
            <w:tcW w:w="4797" w:type="dxa"/>
            <w:vMerge/>
            <w:tcBorders>
              <w:top w:val="nil"/>
            </w:tcBorders>
          </w:tcPr>
          <w:p w14:paraId="33ABD472" w14:textId="77777777" w:rsidR="000E64FC" w:rsidRDefault="000E64FC">
            <w:pPr>
              <w:rPr>
                <w:sz w:val="2"/>
                <w:szCs w:val="2"/>
              </w:rPr>
            </w:pPr>
          </w:p>
        </w:tc>
      </w:tr>
      <w:tr w:rsidR="000E64FC" w14:paraId="5E0604C1" w14:textId="77777777">
        <w:trPr>
          <w:trHeight w:val="506"/>
        </w:trPr>
        <w:tc>
          <w:tcPr>
            <w:tcW w:w="4797" w:type="dxa"/>
          </w:tcPr>
          <w:p w14:paraId="7FE955C4" w14:textId="77777777" w:rsidR="000E64FC" w:rsidRDefault="00000000">
            <w:pPr>
              <w:pStyle w:val="TableParagraph"/>
              <w:spacing w:before="120"/>
              <w:ind w:left="179"/>
            </w:pPr>
            <w:r>
              <w:t>Medium Risk</w:t>
            </w:r>
          </w:p>
        </w:tc>
        <w:tc>
          <w:tcPr>
            <w:tcW w:w="4797" w:type="dxa"/>
          </w:tcPr>
          <w:p w14:paraId="358C2F79" w14:textId="77777777" w:rsidR="000E64FC" w:rsidRDefault="00000000">
            <w:pPr>
              <w:pStyle w:val="TableParagraph"/>
              <w:spacing w:before="120"/>
              <w:ind w:left="180"/>
            </w:pPr>
            <w:r>
              <w:t>60 days</w:t>
            </w:r>
          </w:p>
        </w:tc>
      </w:tr>
      <w:tr w:rsidR="000E64FC" w14:paraId="700CEA69" w14:textId="77777777">
        <w:trPr>
          <w:trHeight w:val="505"/>
        </w:trPr>
        <w:tc>
          <w:tcPr>
            <w:tcW w:w="4797" w:type="dxa"/>
          </w:tcPr>
          <w:p w14:paraId="27F14B1D" w14:textId="77777777" w:rsidR="000E64FC" w:rsidRDefault="00000000">
            <w:pPr>
              <w:pStyle w:val="TableParagraph"/>
              <w:spacing w:before="119"/>
              <w:ind w:left="179"/>
            </w:pPr>
            <w:r>
              <w:t>High Risk</w:t>
            </w:r>
          </w:p>
        </w:tc>
        <w:tc>
          <w:tcPr>
            <w:tcW w:w="4797" w:type="dxa"/>
          </w:tcPr>
          <w:p w14:paraId="6EDB59B2" w14:textId="77777777" w:rsidR="000E64FC" w:rsidRDefault="00000000">
            <w:pPr>
              <w:pStyle w:val="TableParagraph"/>
              <w:spacing w:before="119"/>
              <w:ind w:left="180"/>
            </w:pPr>
            <w:r>
              <w:t>30 days</w:t>
            </w:r>
          </w:p>
        </w:tc>
      </w:tr>
      <w:tr w:rsidR="000E64FC" w14:paraId="761F591F" w14:textId="77777777">
        <w:trPr>
          <w:trHeight w:val="505"/>
        </w:trPr>
        <w:tc>
          <w:tcPr>
            <w:tcW w:w="4797" w:type="dxa"/>
          </w:tcPr>
          <w:p w14:paraId="3A89BBF3" w14:textId="77777777" w:rsidR="000E64FC" w:rsidRDefault="00000000">
            <w:pPr>
              <w:pStyle w:val="TableParagraph"/>
              <w:spacing w:before="119"/>
              <w:ind w:left="179"/>
            </w:pPr>
            <w:r>
              <w:t>Very High Risk</w:t>
            </w:r>
          </w:p>
        </w:tc>
        <w:tc>
          <w:tcPr>
            <w:tcW w:w="4797" w:type="dxa"/>
          </w:tcPr>
          <w:p w14:paraId="50FC3237" w14:textId="77777777" w:rsidR="000E64FC" w:rsidRDefault="00000000">
            <w:pPr>
              <w:pStyle w:val="TableParagraph"/>
              <w:spacing w:before="119"/>
              <w:ind w:left="180"/>
            </w:pPr>
            <w:r>
              <w:t>Immediately</w:t>
            </w:r>
          </w:p>
        </w:tc>
      </w:tr>
    </w:tbl>
    <w:p w14:paraId="2BAADEBE" w14:textId="252D753D" w:rsidR="000E64FC" w:rsidRDefault="00000000">
      <w:pPr>
        <w:pStyle w:val="Heading2"/>
        <w:numPr>
          <w:ilvl w:val="2"/>
          <w:numId w:val="15"/>
        </w:numPr>
        <w:tabs>
          <w:tab w:val="left" w:pos="985"/>
        </w:tabs>
        <w:spacing w:before="119"/>
        <w:ind w:right="432" w:hanging="360"/>
        <w:jc w:val="both"/>
      </w:pPr>
      <w:bookmarkStart w:id="104" w:name="_For_a_defect_to_be_allowed_a_longer_pe"/>
      <w:bookmarkEnd w:id="104"/>
      <w:r>
        <w:t>For</w:t>
      </w:r>
      <w:r>
        <w:rPr>
          <w:spacing w:val="-18"/>
        </w:rPr>
        <w:t xml:space="preserve"> </w:t>
      </w:r>
      <w:r>
        <w:t>a</w:t>
      </w:r>
      <w:r>
        <w:rPr>
          <w:spacing w:val="-16"/>
        </w:rPr>
        <w:t xml:space="preserve"> </w:t>
      </w:r>
      <w:r>
        <w:t>defect</w:t>
      </w:r>
      <w:r>
        <w:rPr>
          <w:spacing w:val="-17"/>
        </w:rPr>
        <w:t xml:space="preserve"> </w:t>
      </w:r>
      <w:r>
        <w:t>to</w:t>
      </w:r>
      <w:r>
        <w:rPr>
          <w:spacing w:val="-16"/>
        </w:rPr>
        <w:t xml:space="preserve"> </w:t>
      </w:r>
      <w:r>
        <w:t>be</w:t>
      </w:r>
      <w:r>
        <w:rPr>
          <w:spacing w:val="-17"/>
        </w:rPr>
        <w:t xml:space="preserve"> </w:t>
      </w:r>
      <w:r>
        <w:t>allowed</w:t>
      </w:r>
      <w:r>
        <w:rPr>
          <w:spacing w:val="-16"/>
        </w:rPr>
        <w:t xml:space="preserve"> </w:t>
      </w:r>
      <w:r>
        <w:t>a</w:t>
      </w:r>
      <w:r>
        <w:rPr>
          <w:spacing w:val="-16"/>
        </w:rPr>
        <w:t xml:space="preserve"> </w:t>
      </w:r>
      <w:r>
        <w:t>longer</w:t>
      </w:r>
      <w:r>
        <w:rPr>
          <w:spacing w:val="-18"/>
        </w:rPr>
        <w:t xml:space="preserve"> </w:t>
      </w:r>
      <w:r>
        <w:t>period</w:t>
      </w:r>
      <w:r>
        <w:rPr>
          <w:spacing w:val="-16"/>
        </w:rPr>
        <w:t xml:space="preserve"> </w:t>
      </w:r>
      <w:r>
        <w:t>for</w:t>
      </w:r>
      <w:r>
        <w:rPr>
          <w:spacing w:val="-17"/>
        </w:rPr>
        <w:t xml:space="preserve"> </w:t>
      </w:r>
      <w:r>
        <w:t>rectification</w:t>
      </w:r>
      <w:r>
        <w:rPr>
          <w:spacing w:val="-17"/>
        </w:rPr>
        <w:t xml:space="preserve"> </w:t>
      </w:r>
      <w:r>
        <w:t>(than</w:t>
      </w:r>
      <w:r>
        <w:rPr>
          <w:spacing w:val="-17"/>
        </w:rPr>
        <w:t xml:space="preserve"> </w:t>
      </w:r>
      <w:r>
        <w:t>that</w:t>
      </w:r>
      <w:r>
        <w:rPr>
          <w:spacing w:val="-17"/>
        </w:rPr>
        <w:t xml:space="preserve"> </w:t>
      </w:r>
      <w:r>
        <w:t>applicable for</w:t>
      </w:r>
      <w:r>
        <w:rPr>
          <w:spacing w:val="-19"/>
        </w:rPr>
        <w:t xml:space="preserve"> </w:t>
      </w:r>
      <w:r>
        <w:t>the</w:t>
      </w:r>
      <w:r>
        <w:rPr>
          <w:spacing w:val="-18"/>
        </w:rPr>
        <w:t xml:space="preserve"> </w:t>
      </w:r>
      <w:r>
        <w:t>corresponding</w:t>
      </w:r>
      <w:r>
        <w:rPr>
          <w:spacing w:val="-18"/>
        </w:rPr>
        <w:t xml:space="preserve"> </w:t>
      </w:r>
      <w:r>
        <w:t>severity</w:t>
      </w:r>
      <w:r>
        <w:rPr>
          <w:spacing w:val="-19"/>
        </w:rPr>
        <w:t xml:space="preserve"> </w:t>
      </w:r>
      <w:r>
        <w:t>level)</w:t>
      </w:r>
      <w:r>
        <w:rPr>
          <w:spacing w:val="-18"/>
        </w:rPr>
        <w:t xml:space="preserve"> </w:t>
      </w:r>
      <w:r>
        <w:t>or</w:t>
      </w:r>
      <w:r>
        <w:rPr>
          <w:spacing w:val="-18"/>
        </w:rPr>
        <w:t xml:space="preserve"> </w:t>
      </w:r>
      <w:r>
        <w:t>for</w:t>
      </w:r>
      <w:r>
        <w:rPr>
          <w:spacing w:val="-18"/>
        </w:rPr>
        <w:t xml:space="preserve"> </w:t>
      </w:r>
      <w:r>
        <w:t>a</w:t>
      </w:r>
      <w:r>
        <w:rPr>
          <w:spacing w:val="-18"/>
        </w:rPr>
        <w:t xml:space="preserve"> </w:t>
      </w:r>
      <w:r>
        <w:t>defect</w:t>
      </w:r>
      <w:r>
        <w:rPr>
          <w:spacing w:val="-18"/>
        </w:rPr>
        <w:t xml:space="preserve"> </w:t>
      </w:r>
      <w:r>
        <w:t>to</w:t>
      </w:r>
      <w:r>
        <w:rPr>
          <w:spacing w:val="-20"/>
        </w:rPr>
        <w:t xml:space="preserve"> </w:t>
      </w:r>
      <w:r>
        <w:t>be</w:t>
      </w:r>
      <w:r>
        <w:rPr>
          <w:spacing w:val="-17"/>
        </w:rPr>
        <w:t xml:space="preserve"> </w:t>
      </w:r>
      <w:r>
        <w:t>assigned</w:t>
      </w:r>
      <w:r>
        <w:rPr>
          <w:spacing w:val="-18"/>
        </w:rPr>
        <w:t xml:space="preserve"> </w:t>
      </w:r>
      <w:r>
        <w:t>the</w:t>
      </w:r>
      <w:r>
        <w:rPr>
          <w:spacing w:val="-16"/>
        </w:rPr>
        <w:t xml:space="preserve"> </w:t>
      </w:r>
      <w:r>
        <w:t xml:space="preserve">category “Dry-dock”, approval should be granted by </w:t>
      </w:r>
      <w:r w:rsidR="00C10B1D">
        <w:t>Technical</w:t>
      </w:r>
      <w:r>
        <w:t xml:space="preserve"> </w:t>
      </w:r>
      <w:r w:rsidR="00C10B1D">
        <w:t>Director</w:t>
      </w:r>
      <w:r>
        <w:t xml:space="preserve">. For such cases, a comprehensive risk assessment should be carried </w:t>
      </w:r>
      <w:proofErr w:type="gramStart"/>
      <w:r>
        <w:t>out, and</w:t>
      </w:r>
      <w:proofErr w:type="gramEnd"/>
      <w:r>
        <w:t xml:space="preserve"> identified control measures</w:t>
      </w:r>
      <w:r>
        <w:rPr>
          <w:spacing w:val="-2"/>
        </w:rPr>
        <w:t xml:space="preserve"> </w:t>
      </w:r>
      <w:r>
        <w:t>implemented.</w:t>
      </w:r>
    </w:p>
    <w:p w14:paraId="552FE8D4" w14:textId="77777777" w:rsidR="000E64FC" w:rsidRDefault="00000000">
      <w:pPr>
        <w:pStyle w:val="ListParagraph"/>
        <w:numPr>
          <w:ilvl w:val="2"/>
          <w:numId w:val="15"/>
        </w:numPr>
        <w:tabs>
          <w:tab w:val="left" w:pos="984"/>
          <w:tab w:val="left" w:pos="985"/>
        </w:tabs>
        <w:spacing w:before="117"/>
        <w:ind w:hanging="361"/>
      </w:pPr>
      <w:bookmarkStart w:id="105" w:name="_Create_unplanned_maintenance_job_in_PM"/>
      <w:bookmarkEnd w:id="105"/>
      <w:r>
        <w:rPr>
          <w:b/>
        </w:rPr>
        <w:lastRenderedPageBreak/>
        <w:t xml:space="preserve">Create unplanned maintenance job </w:t>
      </w:r>
      <w:r>
        <w:t>in</w:t>
      </w:r>
      <w:r>
        <w:rPr>
          <w:spacing w:val="5"/>
        </w:rPr>
        <w:t xml:space="preserve"> </w:t>
      </w:r>
      <w:r>
        <w:t>PMS</w:t>
      </w:r>
    </w:p>
    <w:p w14:paraId="2A03E3A2" w14:textId="77777777" w:rsidR="000E64FC" w:rsidRDefault="00000000">
      <w:pPr>
        <w:pStyle w:val="ListParagraph"/>
        <w:numPr>
          <w:ilvl w:val="2"/>
          <w:numId w:val="15"/>
        </w:numPr>
        <w:tabs>
          <w:tab w:val="left" w:pos="984"/>
          <w:tab w:val="left" w:pos="985"/>
        </w:tabs>
        <w:spacing w:before="117"/>
        <w:ind w:hanging="361"/>
      </w:pPr>
      <w:bookmarkStart w:id="106" w:name="_Enter_PMS_work_order_number_for_unplan"/>
      <w:bookmarkEnd w:id="106"/>
      <w:r>
        <w:t xml:space="preserve">Enter </w:t>
      </w:r>
      <w:r>
        <w:rPr>
          <w:b/>
        </w:rPr>
        <w:t xml:space="preserve">PMS work order number </w:t>
      </w:r>
      <w:r>
        <w:t>for unplanned maintenance job as reference in</w:t>
      </w:r>
      <w:r>
        <w:rPr>
          <w:spacing w:val="-16"/>
        </w:rPr>
        <w:t xml:space="preserve"> </w:t>
      </w:r>
      <w:r>
        <w:t>TDL</w:t>
      </w:r>
    </w:p>
    <w:p w14:paraId="724096CA" w14:textId="77777777" w:rsidR="000E64FC" w:rsidRDefault="00000000">
      <w:pPr>
        <w:pStyle w:val="ListParagraph"/>
        <w:numPr>
          <w:ilvl w:val="2"/>
          <w:numId w:val="15"/>
        </w:numPr>
        <w:tabs>
          <w:tab w:val="left" w:pos="984"/>
          <w:tab w:val="left" w:pos="985"/>
        </w:tabs>
        <w:spacing w:before="117"/>
        <w:ind w:hanging="361"/>
      </w:pPr>
      <w:bookmarkStart w:id="107" w:name="_Update_PMS_and_Defect_module_when_rect"/>
      <w:bookmarkEnd w:id="107"/>
      <w:r>
        <w:rPr>
          <w:b/>
        </w:rPr>
        <w:t xml:space="preserve">Update PMS and </w:t>
      </w:r>
      <w:r>
        <w:t>Defect module when rectification is</w:t>
      </w:r>
      <w:r>
        <w:rPr>
          <w:spacing w:val="-6"/>
        </w:rPr>
        <w:t xml:space="preserve"> </w:t>
      </w:r>
      <w:r>
        <w:t>complete.</w:t>
      </w:r>
    </w:p>
    <w:p w14:paraId="32E5B487" w14:textId="3E68FBF9" w:rsidR="000E64FC" w:rsidRDefault="00000000">
      <w:pPr>
        <w:pStyle w:val="ListParagraph"/>
        <w:numPr>
          <w:ilvl w:val="2"/>
          <w:numId w:val="15"/>
        </w:numPr>
        <w:tabs>
          <w:tab w:val="left" w:pos="985"/>
        </w:tabs>
        <w:spacing w:before="117"/>
        <w:ind w:right="436" w:hanging="360"/>
        <w:jc w:val="both"/>
      </w:pPr>
      <w:bookmarkStart w:id="108" w:name="_Technical_Defect_List_to_be_reviewed_a"/>
      <w:bookmarkEnd w:id="108"/>
      <w:r>
        <w:t xml:space="preserve">Technical Defect List to be reviewed and updated by Vessel </w:t>
      </w:r>
      <w:proofErr w:type="gramStart"/>
      <w:r>
        <w:t>Manager</w:t>
      </w:r>
      <w:r w:rsidR="00C10B1D">
        <w:t>(</w:t>
      </w:r>
      <w:proofErr w:type="gramEnd"/>
      <w:r w:rsidR="00C10B1D">
        <w:t>TSI)</w:t>
      </w:r>
      <w:r>
        <w:t xml:space="preserve"> regularly (at least once every month), for progress of action items, timely completion, tracking of overdue items, and shifting of relevant items to dry-dock defect</w:t>
      </w:r>
      <w:r>
        <w:rPr>
          <w:spacing w:val="-8"/>
        </w:rPr>
        <w:t xml:space="preserve"> </w:t>
      </w:r>
      <w:r>
        <w:t>list.</w:t>
      </w:r>
    </w:p>
    <w:p w14:paraId="314B5D4F" w14:textId="77777777" w:rsidR="000E64FC" w:rsidRDefault="00000000">
      <w:pPr>
        <w:pStyle w:val="BodyText"/>
        <w:spacing w:before="6"/>
        <w:ind w:left="0"/>
        <w:rPr>
          <w:sz w:val="16"/>
        </w:rPr>
      </w:pPr>
      <w:r>
        <w:pict w14:anchorId="5F72448A">
          <v:shape id="_x0000_s2075" type="#_x0000_t202" style="position:absolute;margin-left:55pt;margin-top:13.1pt;width:483pt;height:63.9pt;z-index:-251645952;mso-wrap-distance-left:0;mso-wrap-distance-right:0;mso-position-horizontal-relative:page" filled="f" strokecolor="#2c4079" strokeweight="2.22pt">
            <v:textbox inset="0,0,0,0">
              <w:txbxContent>
                <w:p w14:paraId="79B8B924" w14:textId="77777777" w:rsidR="000E64FC" w:rsidRDefault="00000000">
                  <w:pPr>
                    <w:pStyle w:val="BodyText"/>
                    <w:spacing w:before="18"/>
                    <w:ind w:left="29"/>
                  </w:pPr>
                  <w:bookmarkStart w:id="109" w:name="Note:_Any_equipment_defect_noted_during_"/>
                  <w:bookmarkEnd w:id="109"/>
                  <w:r>
                    <w:rPr>
                      <w:color w:val="2C4079"/>
                    </w:rPr>
                    <w:t>Note:</w:t>
                  </w:r>
                </w:p>
                <w:p w14:paraId="3EA382C1" w14:textId="1C89C500" w:rsidR="000E64FC" w:rsidRDefault="00000000">
                  <w:pPr>
                    <w:pStyle w:val="BodyText"/>
                    <w:spacing w:before="133" w:line="360" w:lineRule="auto"/>
                    <w:ind w:left="29"/>
                  </w:pPr>
                  <w:r>
                    <w:rPr>
                      <w:color w:val="2C4079"/>
                    </w:rPr>
                    <w:t>Any equipment defect noted during any inspection like SIRE, PSC etc. to be recorded in Defect module</w:t>
                  </w:r>
                  <w:r w:rsidR="00C10B1D">
                    <w:rPr>
                      <w:color w:val="2C4079"/>
                    </w:rPr>
                    <w:t xml:space="preserve"> or E-</w:t>
                  </w:r>
                  <w:proofErr w:type="gramStart"/>
                  <w:r w:rsidR="00C10B1D">
                    <w:rPr>
                      <w:color w:val="2C4079"/>
                    </w:rPr>
                    <w:t>24( incase</w:t>
                  </w:r>
                  <w:proofErr w:type="gramEnd"/>
                  <w:r w:rsidR="00C10B1D">
                    <w:rPr>
                      <w:color w:val="2C4079"/>
                    </w:rPr>
                    <w:t xml:space="preserve"> some issue in DSM )</w:t>
                  </w:r>
                </w:p>
              </w:txbxContent>
            </v:textbox>
            <w10:wrap type="topAndBottom" anchorx="page"/>
          </v:shape>
        </w:pict>
      </w:r>
    </w:p>
    <w:p w14:paraId="3347775E" w14:textId="77777777" w:rsidR="000E64FC" w:rsidRDefault="00000000">
      <w:pPr>
        <w:pStyle w:val="Heading2"/>
        <w:numPr>
          <w:ilvl w:val="1"/>
          <w:numId w:val="15"/>
        </w:numPr>
        <w:tabs>
          <w:tab w:val="left" w:pos="768"/>
          <w:tab w:val="left" w:pos="769"/>
        </w:tabs>
        <w:spacing w:before="91" w:line="350" w:lineRule="auto"/>
        <w:ind w:left="264" w:right="5963" w:hanging="72"/>
      </w:pPr>
      <w:bookmarkStart w:id="110" w:name="4.6_Change_management_request"/>
      <w:bookmarkStart w:id="111" w:name="_bookmark13"/>
      <w:bookmarkEnd w:id="110"/>
      <w:bookmarkEnd w:id="111"/>
      <w:r>
        <w:t>Change management request</w:t>
      </w:r>
      <w:bookmarkStart w:id="112" w:name="Chief_Engineer_must:"/>
      <w:bookmarkEnd w:id="112"/>
      <w:r>
        <w:rPr>
          <w:color w:val="2C4079"/>
        </w:rPr>
        <w:t xml:space="preserve"> Chief Engineer</w:t>
      </w:r>
      <w:r>
        <w:rPr>
          <w:color w:val="2C4079"/>
          <w:spacing w:val="-4"/>
        </w:rPr>
        <w:t xml:space="preserve"> </w:t>
      </w:r>
      <w:r>
        <w:rPr>
          <w:color w:val="2C4079"/>
        </w:rPr>
        <w:t>must:</w:t>
      </w:r>
    </w:p>
    <w:p w14:paraId="57BB188E" w14:textId="412B278C" w:rsidR="000E64FC" w:rsidRDefault="00000000">
      <w:pPr>
        <w:pStyle w:val="ListParagraph"/>
        <w:numPr>
          <w:ilvl w:val="2"/>
          <w:numId w:val="15"/>
        </w:numPr>
        <w:tabs>
          <w:tab w:val="left" w:pos="984"/>
          <w:tab w:val="left" w:pos="985"/>
        </w:tabs>
        <w:spacing w:before="0" w:line="237" w:lineRule="auto"/>
        <w:ind w:right="436" w:hanging="360"/>
      </w:pPr>
      <w:bookmarkStart w:id="113" w:name="_Send_change_request_to_the_Vessel_Mana"/>
      <w:bookmarkEnd w:id="113"/>
      <w:r>
        <w:rPr>
          <w:b/>
        </w:rPr>
        <w:t>Send</w:t>
      </w:r>
      <w:r>
        <w:rPr>
          <w:b/>
          <w:spacing w:val="-13"/>
        </w:rPr>
        <w:t xml:space="preserve"> </w:t>
      </w:r>
      <w:r>
        <w:rPr>
          <w:b/>
        </w:rPr>
        <w:t>change</w:t>
      </w:r>
      <w:r>
        <w:rPr>
          <w:b/>
          <w:spacing w:val="-14"/>
        </w:rPr>
        <w:t xml:space="preserve"> </w:t>
      </w:r>
      <w:r>
        <w:rPr>
          <w:b/>
        </w:rPr>
        <w:t>request</w:t>
      </w:r>
      <w:r>
        <w:rPr>
          <w:b/>
          <w:spacing w:val="-9"/>
        </w:rPr>
        <w:t xml:space="preserve"> </w:t>
      </w:r>
      <w:r>
        <w:t>to</w:t>
      </w:r>
      <w:r>
        <w:rPr>
          <w:spacing w:val="-15"/>
        </w:rPr>
        <w:t xml:space="preserve"> </w:t>
      </w:r>
      <w:r>
        <w:t>the</w:t>
      </w:r>
      <w:r>
        <w:rPr>
          <w:spacing w:val="-15"/>
        </w:rPr>
        <w:t xml:space="preserve"> </w:t>
      </w:r>
      <w:r>
        <w:t>Vessel</w:t>
      </w:r>
      <w:r>
        <w:rPr>
          <w:spacing w:val="-16"/>
        </w:rPr>
        <w:t xml:space="preserve"> </w:t>
      </w:r>
      <w:r>
        <w:t>Manager</w:t>
      </w:r>
      <w:r>
        <w:rPr>
          <w:spacing w:val="-2"/>
        </w:rPr>
        <w:t xml:space="preserve"> </w:t>
      </w:r>
      <w:r>
        <w:t>and</w:t>
      </w:r>
      <w:r>
        <w:rPr>
          <w:spacing w:val="-5"/>
        </w:rPr>
        <w:t xml:space="preserve"> </w:t>
      </w:r>
      <w:r w:rsidR="0003658E">
        <w:t>technical Director</w:t>
      </w:r>
      <w:r w:rsidR="00E21F95">
        <w:t xml:space="preserve"> </w:t>
      </w:r>
      <w:r>
        <w:t>including all relevant details</w:t>
      </w:r>
    </w:p>
    <w:p w14:paraId="3FA9DD66" w14:textId="69BACA26" w:rsidR="000E64FC" w:rsidRDefault="00000000">
      <w:pPr>
        <w:pStyle w:val="ListParagraph"/>
        <w:numPr>
          <w:ilvl w:val="2"/>
          <w:numId w:val="15"/>
        </w:numPr>
        <w:tabs>
          <w:tab w:val="left" w:pos="984"/>
          <w:tab w:val="left" w:pos="985"/>
        </w:tabs>
        <w:spacing w:line="237" w:lineRule="auto"/>
        <w:ind w:right="439" w:hanging="360"/>
      </w:pPr>
      <w:bookmarkStart w:id="114" w:name="_Use_TSM_Form_201_P_Change_Management_S"/>
      <w:bookmarkEnd w:id="114"/>
      <w:r>
        <w:t xml:space="preserve">Use </w:t>
      </w:r>
      <w:r w:rsidR="0003658E">
        <w:t>A27</w:t>
      </w:r>
      <w:r>
        <w:t xml:space="preserve"> Change Management System Revision Request (PMS) for the change</w:t>
      </w:r>
      <w:r>
        <w:rPr>
          <w:spacing w:val="-2"/>
        </w:rPr>
        <w:t xml:space="preserve"> </w:t>
      </w:r>
      <w:r>
        <w:t>request</w:t>
      </w:r>
    </w:p>
    <w:p w14:paraId="729F556A" w14:textId="77777777" w:rsidR="000E64FC" w:rsidRDefault="00000000">
      <w:pPr>
        <w:pStyle w:val="ListParagraph"/>
        <w:numPr>
          <w:ilvl w:val="2"/>
          <w:numId w:val="15"/>
        </w:numPr>
        <w:tabs>
          <w:tab w:val="left" w:pos="984"/>
          <w:tab w:val="left" w:pos="985"/>
        </w:tabs>
        <w:spacing w:before="123" w:line="237" w:lineRule="auto"/>
        <w:ind w:right="436" w:hanging="360"/>
      </w:pPr>
      <w:bookmarkStart w:id="115" w:name="_Verify_and_inform_if_vessel_is_in_poss"/>
      <w:bookmarkEnd w:id="115"/>
      <w:r>
        <w:rPr>
          <w:b/>
        </w:rPr>
        <w:t xml:space="preserve">Verify and inform if </w:t>
      </w:r>
      <w:proofErr w:type="gramStart"/>
      <w:r>
        <w:rPr>
          <w:b/>
        </w:rPr>
        <w:t>vessel</w:t>
      </w:r>
      <w:proofErr w:type="gramEnd"/>
      <w:r>
        <w:rPr>
          <w:b/>
        </w:rPr>
        <w:t xml:space="preserve"> is in possession of all documentation </w:t>
      </w:r>
      <w:r>
        <w:t xml:space="preserve">required for change processing e.g. manuals / drawings / procedure / spares </w:t>
      </w:r>
      <w:proofErr w:type="gramStart"/>
      <w:r>
        <w:t>lists</w:t>
      </w:r>
      <w:proofErr w:type="gramEnd"/>
      <w:r>
        <w:rPr>
          <w:spacing w:val="-10"/>
        </w:rPr>
        <w:t xml:space="preserve"> </w:t>
      </w:r>
      <w:proofErr w:type="spellStart"/>
      <w:r>
        <w:t>etc</w:t>
      </w:r>
      <w:proofErr w:type="spellEnd"/>
    </w:p>
    <w:p w14:paraId="659CA8A9" w14:textId="77777777" w:rsidR="000E64FC" w:rsidRDefault="00000000">
      <w:pPr>
        <w:pStyle w:val="ListParagraph"/>
        <w:numPr>
          <w:ilvl w:val="2"/>
          <w:numId w:val="15"/>
        </w:numPr>
        <w:tabs>
          <w:tab w:val="left" w:pos="984"/>
          <w:tab w:val="left" w:pos="985"/>
        </w:tabs>
        <w:ind w:hanging="361"/>
      </w:pPr>
      <w:bookmarkStart w:id="116" w:name="_Provide_above_documentation_to_the_off"/>
      <w:bookmarkEnd w:id="116"/>
      <w:r>
        <w:rPr>
          <w:b/>
        </w:rPr>
        <w:t xml:space="preserve">Provide </w:t>
      </w:r>
      <w:proofErr w:type="gramStart"/>
      <w:r>
        <w:rPr>
          <w:b/>
        </w:rPr>
        <w:t>above</w:t>
      </w:r>
      <w:proofErr w:type="gramEnd"/>
      <w:r>
        <w:rPr>
          <w:b/>
        </w:rPr>
        <w:t xml:space="preserve"> documentation </w:t>
      </w:r>
      <w:r>
        <w:t>to the office if</w:t>
      </w:r>
      <w:r>
        <w:rPr>
          <w:spacing w:val="1"/>
        </w:rPr>
        <w:t xml:space="preserve"> </w:t>
      </w:r>
      <w:r>
        <w:t>requested</w:t>
      </w:r>
    </w:p>
    <w:p w14:paraId="45FF3DA0" w14:textId="77777777" w:rsidR="000E64FC" w:rsidRDefault="00000000">
      <w:pPr>
        <w:pStyle w:val="Heading2"/>
        <w:numPr>
          <w:ilvl w:val="1"/>
          <w:numId w:val="15"/>
        </w:numPr>
        <w:tabs>
          <w:tab w:val="left" w:pos="912"/>
          <w:tab w:val="left" w:pos="913"/>
        </w:tabs>
        <w:spacing w:before="118"/>
        <w:ind w:left="912" w:hanging="721"/>
      </w:pPr>
      <w:bookmarkStart w:id="117" w:name="4.7__Postponement_of_technical_defect_li"/>
      <w:bookmarkStart w:id="118" w:name="_bookmark14"/>
      <w:bookmarkEnd w:id="117"/>
      <w:bookmarkEnd w:id="118"/>
      <w:r>
        <w:t>Postponement of technical defect</w:t>
      </w:r>
      <w:r>
        <w:rPr>
          <w:spacing w:val="-2"/>
        </w:rPr>
        <w:t xml:space="preserve"> </w:t>
      </w:r>
      <w:r>
        <w:t>list</w:t>
      </w:r>
    </w:p>
    <w:p w14:paraId="5814F8BD" w14:textId="59A3B00D" w:rsidR="000E64FC" w:rsidRDefault="00000000">
      <w:pPr>
        <w:pStyle w:val="BodyText"/>
        <w:spacing w:before="72"/>
        <w:ind w:left="595" w:right="190"/>
        <w:jc w:val="both"/>
      </w:pPr>
      <w:bookmarkStart w:id="119" w:name="In_case_of_inability_to_close_a_technica"/>
      <w:bookmarkEnd w:id="119"/>
      <w:r>
        <w:t xml:space="preserve">In case of inability to close a technical defect within the target date, the status of the defect should be discussed with the </w:t>
      </w:r>
      <w:r w:rsidR="0003658E">
        <w:t>Technical</w:t>
      </w:r>
      <w:r>
        <w:t xml:space="preserve"> Manager and extension granted with consent from </w:t>
      </w:r>
      <w:r w:rsidR="0003658E">
        <w:t>Technical Director</w:t>
      </w:r>
      <w:r>
        <w:t>.</w:t>
      </w:r>
    </w:p>
    <w:p w14:paraId="37973C8F" w14:textId="77777777" w:rsidR="000E64FC" w:rsidRDefault="000E64FC">
      <w:pPr>
        <w:pStyle w:val="BodyText"/>
        <w:spacing w:before="0"/>
        <w:ind w:left="0"/>
        <w:rPr>
          <w:sz w:val="20"/>
        </w:rPr>
      </w:pPr>
    </w:p>
    <w:p w14:paraId="3FFB01E1" w14:textId="77777777" w:rsidR="000E64FC" w:rsidRDefault="00000000">
      <w:pPr>
        <w:pStyle w:val="Heading2"/>
        <w:numPr>
          <w:ilvl w:val="0"/>
          <w:numId w:val="15"/>
        </w:numPr>
        <w:tabs>
          <w:tab w:val="left" w:pos="624"/>
          <w:tab w:val="left" w:pos="625"/>
          <w:tab w:val="left" w:pos="9825"/>
        </w:tabs>
      </w:pPr>
      <w:bookmarkStart w:id="120" w:name="5_Routines_for_planned_vs_unplanned_main"/>
      <w:bookmarkStart w:id="121" w:name="_bookmark15"/>
      <w:bookmarkEnd w:id="120"/>
      <w:bookmarkEnd w:id="121"/>
      <w:r>
        <w:rPr>
          <w:color w:val="FFFFFF"/>
          <w:sz w:val="28"/>
          <w:shd w:val="clear" w:color="auto" w:fill="2C4079"/>
        </w:rPr>
        <w:t>R</w:t>
      </w:r>
      <w:r>
        <w:rPr>
          <w:color w:val="FFFFFF"/>
          <w:shd w:val="clear" w:color="auto" w:fill="2C4079"/>
        </w:rPr>
        <w:t>OUTINES FOR PLANNED VS UNPLANNED</w:t>
      </w:r>
      <w:r>
        <w:rPr>
          <w:color w:val="FFFFFF"/>
          <w:spacing w:val="-28"/>
          <w:shd w:val="clear" w:color="auto" w:fill="2C4079"/>
        </w:rPr>
        <w:t xml:space="preserve"> </w:t>
      </w:r>
      <w:r>
        <w:rPr>
          <w:color w:val="FFFFFF"/>
          <w:shd w:val="clear" w:color="auto" w:fill="2C4079"/>
        </w:rPr>
        <w:t>MAINTENANCE</w:t>
      </w:r>
      <w:r>
        <w:rPr>
          <w:color w:val="FFFFFF"/>
          <w:shd w:val="clear" w:color="auto" w:fill="2C4079"/>
        </w:rPr>
        <w:tab/>
      </w:r>
    </w:p>
    <w:p w14:paraId="1B83FCF7" w14:textId="77777777" w:rsidR="000E64FC" w:rsidRDefault="00000000">
      <w:pPr>
        <w:pStyle w:val="BodyText"/>
        <w:spacing w:before="118"/>
        <w:ind w:left="595"/>
        <w:jc w:val="both"/>
      </w:pPr>
      <w:bookmarkStart w:id="122" w:name="Sequences_of_planned_vs_unplanned_mainte"/>
      <w:bookmarkEnd w:id="122"/>
      <w:r>
        <w:t xml:space="preserve">Sequences of planned vs unplanned maintenance </w:t>
      </w:r>
      <w:proofErr w:type="gramStart"/>
      <w:r>
        <w:t>is</w:t>
      </w:r>
      <w:proofErr w:type="gramEnd"/>
      <w:r>
        <w:t xml:space="preserve"> </w:t>
      </w:r>
      <w:proofErr w:type="spellStart"/>
      <w:r>
        <w:t>summarised</w:t>
      </w:r>
      <w:proofErr w:type="spellEnd"/>
      <w:r>
        <w:t xml:space="preserve"> in Figure 1 below.</w:t>
      </w:r>
    </w:p>
    <w:p w14:paraId="318C5C9C" w14:textId="77777777" w:rsidR="000E64FC" w:rsidRDefault="000E64FC">
      <w:pPr>
        <w:pStyle w:val="BodyText"/>
        <w:spacing w:before="11"/>
        <w:ind w:left="0"/>
        <w:rPr>
          <w:sz w:val="9"/>
        </w:rPr>
      </w:pPr>
    </w:p>
    <w:tbl>
      <w:tblPr>
        <w:tblW w:w="0" w:type="auto"/>
        <w:tblInd w:w="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82"/>
        <w:gridCol w:w="271"/>
        <w:gridCol w:w="4682"/>
      </w:tblGrid>
      <w:tr w:rsidR="000E64FC" w14:paraId="4004923A" w14:textId="77777777" w:rsidTr="0003658E">
        <w:trPr>
          <w:trHeight w:val="1038"/>
        </w:trPr>
        <w:tc>
          <w:tcPr>
            <w:tcW w:w="4582" w:type="dxa"/>
            <w:tcBorders>
              <w:bottom w:val="single" w:sz="4" w:space="0" w:color="000000"/>
            </w:tcBorders>
          </w:tcPr>
          <w:p w14:paraId="70C98E15" w14:textId="77777777" w:rsidR="000E64FC" w:rsidRDefault="000E64FC">
            <w:pPr>
              <w:pStyle w:val="TableParagraph"/>
              <w:spacing w:before="11"/>
              <w:rPr>
                <w:sz w:val="29"/>
              </w:rPr>
            </w:pPr>
          </w:p>
          <w:p w14:paraId="7F5CAB6B" w14:textId="77777777" w:rsidR="000E64FC" w:rsidRDefault="00000000">
            <w:pPr>
              <w:pStyle w:val="TableParagraph"/>
              <w:ind w:left="335" w:right="316"/>
              <w:jc w:val="center"/>
              <w:rPr>
                <w:b/>
                <w:sz w:val="26"/>
              </w:rPr>
            </w:pPr>
            <w:r>
              <w:rPr>
                <w:b/>
                <w:sz w:val="26"/>
              </w:rPr>
              <w:t>Planned maintenance</w:t>
            </w:r>
          </w:p>
        </w:tc>
        <w:tc>
          <w:tcPr>
            <w:tcW w:w="271" w:type="dxa"/>
            <w:vMerge w:val="restart"/>
            <w:tcBorders>
              <w:top w:val="nil"/>
              <w:bottom w:val="nil"/>
            </w:tcBorders>
          </w:tcPr>
          <w:p w14:paraId="21292860" w14:textId="77777777" w:rsidR="000E64FC" w:rsidRDefault="000E64FC">
            <w:pPr>
              <w:pStyle w:val="TableParagraph"/>
              <w:rPr>
                <w:rFonts w:ascii="Times New Roman"/>
              </w:rPr>
            </w:pPr>
          </w:p>
        </w:tc>
        <w:tc>
          <w:tcPr>
            <w:tcW w:w="4682" w:type="dxa"/>
            <w:tcBorders>
              <w:bottom w:val="single" w:sz="4" w:space="0" w:color="000000"/>
            </w:tcBorders>
          </w:tcPr>
          <w:p w14:paraId="42FEB222" w14:textId="77777777" w:rsidR="000E64FC" w:rsidRDefault="00000000">
            <w:pPr>
              <w:pStyle w:val="TableParagraph"/>
              <w:spacing w:before="204"/>
              <w:ind w:left="1487" w:right="717" w:hanging="737"/>
              <w:rPr>
                <w:b/>
                <w:sz w:val="26"/>
              </w:rPr>
            </w:pPr>
            <w:r>
              <w:rPr>
                <w:b/>
                <w:sz w:val="26"/>
              </w:rPr>
              <w:t>Unplanned maintenance (breakdown)</w:t>
            </w:r>
          </w:p>
        </w:tc>
      </w:tr>
      <w:tr w:rsidR="000E64FC" w14:paraId="03FFA5A1" w14:textId="77777777" w:rsidTr="0003658E">
        <w:trPr>
          <w:trHeight w:val="468"/>
        </w:trPr>
        <w:tc>
          <w:tcPr>
            <w:tcW w:w="4582" w:type="dxa"/>
            <w:tcBorders>
              <w:top w:val="single" w:sz="4" w:space="0" w:color="000000"/>
              <w:bottom w:val="nil"/>
            </w:tcBorders>
          </w:tcPr>
          <w:p w14:paraId="0A6A86AD" w14:textId="77777777" w:rsidR="000E64FC" w:rsidRDefault="00000000">
            <w:pPr>
              <w:pStyle w:val="TableParagraph"/>
              <w:spacing w:before="96"/>
              <w:ind w:left="335" w:right="317"/>
              <w:jc w:val="center"/>
              <w:rPr>
                <w:b/>
                <w:sz w:val="26"/>
              </w:rPr>
            </w:pPr>
            <w:r>
              <w:rPr>
                <w:b/>
                <w:color w:val="FF0000"/>
                <w:sz w:val="26"/>
              </w:rPr>
              <w:t>For non-critical equipment</w:t>
            </w:r>
          </w:p>
        </w:tc>
        <w:tc>
          <w:tcPr>
            <w:tcW w:w="271" w:type="dxa"/>
            <w:vMerge/>
            <w:tcBorders>
              <w:top w:val="nil"/>
              <w:bottom w:val="nil"/>
            </w:tcBorders>
          </w:tcPr>
          <w:p w14:paraId="33BD58E4" w14:textId="77777777" w:rsidR="000E64FC" w:rsidRDefault="000E64FC">
            <w:pPr>
              <w:rPr>
                <w:sz w:val="2"/>
                <w:szCs w:val="2"/>
              </w:rPr>
            </w:pPr>
          </w:p>
        </w:tc>
        <w:tc>
          <w:tcPr>
            <w:tcW w:w="4682" w:type="dxa"/>
            <w:tcBorders>
              <w:top w:val="single" w:sz="4" w:space="0" w:color="000000"/>
              <w:bottom w:val="nil"/>
            </w:tcBorders>
          </w:tcPr>
          <w:p w14:paraId="0207E598" w14:textId="77777777" w:rsidR="000E64FC" w:rsidRDefault="00000000">
            <w:pPr>
              <w:pStyle w:val="TableParagraph"/>
              <w:spacing w:before="96"/>
              <w:ind w:left="383" w:right="371"/>
              <w:jc w:val="center"/>
              <w:rPr>
                <w:b/>
                <w:sz w:val="26"/>
              </w:rPr>
            </w:pPr>
            <w:r>
              <w:rPr>
                <w:b/>
                <w:color w:val="FF0000"/>
                <w:sz w:val="26"/>
              </w:rPr>
              <w:t>For non-critical equipment</w:t>
            </w:r>
          </w:p>
        </w:tc>
      </w:tr>
      <w:tr w:rsidR="000E64FC" w14:paraId="59282EF3" w14:textId="77777777" w:rsidTr="0003658E">
        <w:trPr>
          <w:trHeight w:val="455"/>
        </w:trPr>
        <w:tc>
          <w:tcPr>
            <w:tcW w:w="4582" w:type="dxa"/>
            <w:tcBorders>
              <w:top w:val="nil"/>
              <w:bottom w:val="nil"/>
            </w:tcBorders>
          </w:tcPr>
          <w:p w14:paraId="0181C7D1" w14:textId="77777777" w:rsidR="000E64FC" w:rsidRDefault="00000000">
            <w:pPr>
              <w:pStyle w:val="TableParagraph"/>
              <w:spacing w:before="48"/>
              <w:ind w:left="19"/>
              <w:jc w:val="center"/>
              <w:rPr>
                <w:rFonts w:ascii="Arial" w:hAnsi="Arial"/>
                <w:b/>
                <w:sz w:val="32"/>
              </w:rPr>
            </w:pPr>
            <w:r>
              <w:rPr>
                <w:rFonts w:ascii="Arial" w:hAnsi="Arial"/>
                <w:b/>
                <w:sz w:val="32"/>
              </w:rPr>
              <w:t>↓</w:t>
            </w:r>
          </w:p>
        </w:tc>
        <w:tc>
          <w:tcPr>
            <w:tcW w:w="271" w:type="dxa"/>
            <w:vMerge/>
            <w:tcBorders>
              <w:top w:val="nil"/>
              <w:bottom w:val="nil"/>
            </w:tcBorders>
          </w:tcPr>
          <w:p w14:paraId="6ADB5B7B" w14:textId="77777777" w:rsidR="000E64FC" w:rsidRDefault="000E64FC">
            <w:pPr>
              <w:rPr>
                <w:sz w:val="2"/>
                <w:szCs w:val="2"/>
              </w:rPr>
            </w:pPr>
          </w:p>
        </w:tc>
        <w:tc>
          <w:tcPr>
            <w:tcW w:w="4682" w:type="dxa"/>
            <w:tcBorders>
              <w:top w:val="nil"/>
              <w:bottom w:val="nil"/>
            </w:tcBorders>
          </w:tcPr>
          <w:p w14:paraId="7C5161F7" w14:textId="77777777" w:rsidR="000E64FC" w:rsidRDefault="00000000">
            <w:pPr>
              <w:pStyle w:val="TableParagraph"/>
              <w:spacing w:before="48"/>
              <w:ind w:left="14"/>
              <w:jc w:val="center"/>
              <w:rPr>
                <w:rFonts w:ascii="Arial" w:hAnsi="Arial"/>
                <w:b/>
                <w:sz w:val="32"/>
              </w:rPr>
            </w:pPr>
            <w:r>
              <w:rPr>
                <w:rFonts w:ascii="Arial" w:hAnsi="Arial"/>
                <w:b/>
                <w:sz w:val="32"/>
              </w:rPr>
              <w:t>↓</w:t>
            </w:r>
          </w:p>
        </w:tc>
      </w:tr>
      <w:tr w:rsidR="000E64FC" w14:paraId="4C1087DF" w14:textId="77777777" w:rsidTr="0003658E">
        <w:trPr>
          <w:trHeight w:val="900"/>
        </w:trPr>
        <w:tc>
          <w:tcPr>
            <w:tcW w:w="4582" w:type="dxa"/>
            <w:tcBorders>
              <w:top w:val="nil"/>
              <w:bottom w:val="nil"/>
            </w:tcBorders>
          </w:tcPr>
          <w:p w14:paraId="759E019B" w14:textId="044353E7" w:rsidR="000E64FC" w:rsidRDefault="0003658E">
            <w:pPr>
              <w:pStyle w:val="TableParagraph"/>
              <w:spacing w:before="38"/>
              <w:ind w:left="323" w:right="309" w:firstLine="4"/>
              <w:jc w:val="center"/>
            </w:pPr>
            <w:r>
              <w:t>HSSEQ-18 Risk assessment for non- routine job or Daily Work Safety Notice HSSEQ-26 for routine job</w:t>
            </w:r>
          </w:p>
        </w:tc>
        <w:tc>
          <w:tcPr>
            <w:tcW w:w="271" w:type="dxa"/>
            <w:vMerge/>
            <w:tcBorders>
              <w:top w:val="nil"/>
              <w:bottom w:val="nil"/>
            </w:tcBorders>
          </w:tcPr>
          <w:p w14:paraId="49B095A3" w14:textId="77777777" w:rsidR="000E64FC" w:rsidRDefault="000E64FC">
            <w:pPr>
              <w:rPr>
                <w:sz w:val="2"/>
                <w:szCs w:val="2"/>
              </w:rPr>
            </w:pPr>
          </w:p>
        </w:tc>
        <w:tc>
          <w:tcPr>
            <w:tcW w:w="4682" w:type="dxa"/>
            <w:tcBorders>
              <w:top w:val="nil"/>
              <w:bottom w:val="nil"/>
            </w:tcBorders>
          </w:tcPr>
          <w:p w14:paraId="166971A6" w14:textId="77777777" w:rsidR="000E64FC" w:rsidRDefault="000E64FC">
            <w:pPr>
              <w:pStyle w:val="TableParagraph"/>
              <w:spacing w:before="2"/>
              <w:rPr>
                <w:sz w:val="25"/>
              </w:rPr>
            </w:pPr>
          </w:p>
          <w:p w14:paraId="6639A234" w14:textId="77777777" w:rsidR="000E64FC" w:rsidRDefault="00000000">
            <w:pPr>
              <w:pStyle w:val="TableParagraph"/>
              <w:ind w:left="383" w:right="370"/>
              <w:jc w:val="center"/>
            </w:pPr>
            <w:r>
              <w:t>Deficiency created in defect module</w:t>
            </w:r>
          </w:p>
        </w:tc>
      </w:tr>
      <w:tr w:rsidR="000E64FC" w14:paraId="424FA589" w14:textId="77777777" w:rsidTr="0003658E">
        <w:trPr>
          <w:trHeight w:val="369"/>
        </w:trPr>
        <w:tc>
          <w:tcPr>
            <w:tcW w:w="4582" w:type="dxa"/>
            <w:tcBorders>
              <w:top w:val="nil"/>
              <w:bottom w:val="nil"/>
            </w:tcBorders>
          </w:tcPr>
          <w:p w14:paraId="31394DD4" w14:textId="77777777" w:rsidR="000E64FC" w:rsidRDefault="00000000">
            <w:pPr>
              <w:pStyle w:val="TableParagraph"/>
              <w:spacing w:before="70"/>
              <w:ind w:left="17"/>
              <w:jc w:val="center"/>
              <w:rPr>
                <w:rFonts w:ascii="Arial" w:hAnsi="Arial"/>
                <w:b/>
              </w:rPr>
            </w:pPr>
            <w:r>
              <w:rPr>
                <w:rFonts w:ascii="Arial" w:hAnsi="Arial"/>
                <w:b/>
                <w:w w:val="99"/>
              </w:rPr>
              <w:t>↓</w:t>
            </w:r>
          </w:p>
        </w:tc>
        <w:tc>
          <w:tcPr>
            <w:tcW w:w="271" w:type="dxa"/>
            <w:vMerge/>
            <w:tcBorders>
              <w:top w:val="nil"/>
              <w:bottom w:val="nil"/>
            </w:tcBorders>
          </w:tcPr>
          <w:p w14:paraId="7E6B935B" w14:textId="77777777" w:rsidR="000E64FC" w:rsidRDefault="000E64FC">
            <w:pPr>
              <w:rPr>
                <w:sz w:val="2"/>
                <w:szCs w:val="2"/>
              </w:rPr>
            </w:pPr>
          </w:p>
        </w:tc>
        <w:tc>
          <w:tcPr>
            <w:tcW w:w="4682" w:type="dxa"/>
            <w:tcBorders>
              <w:top w:val="nil"/>
              <w:bottom w:val="nil"/>
            </w:tcBorders>
          </w:tcPr>
          <w:p w14:paraId="000105FF" w14:textId="77777777" w:rsidR="000E64FC" w:rsidRDefault="00000000">
            <w:pPr>
              <w:pStyle w:val="TableParagraph"/>
              <w:spacing w:before="64"/>
              <w:ind w:left="14"/>
              <w:jc w:val="center"/>
              <w:rPr>
                <w:b/>
              </w:rPr>
            </w:pPr>
            <w:r>
              <w:rPr>
                <w:b/>
                <w:w w:val="99"/>
              </w:rPr>
              <w:t>↓</w:t>
            </w:r>
          </w:p>
        </w:tc>
      </w:tr>
      <w:tr w:rsidR="000E64FC" w14:paraId="3DC4F7E0" w14:textId="77777777" w:rsidTr="0003658E">
        <w:trPr>
          <w:trHeight w:val="610"/>
        </w:trPr>
        <w:tc>
          <w:tcPr>
            <w:tcW w:w="4582" w:type="dxa"/>
            <w:tcBorders>
              <w:top w:val="nil"/>
              <w:bottom w:val="nil"/>
            </w:tcBorders>
          </w:tcPr>
          <w:p w14:paraId="048E3E75" w14:textId="77777777" w:rsidR="000E64FC" w:rsidRDefault="00000000">
            <w:pPr>
              <w:pStyle w:val="TableParagraph"/>
              <w:spacing w:before="172"/>
              <w:ind w:left="335" w:right="320"/>
              <w:jc w:val="center"/>
            </w:pPr>
            <w:r>
              <w:t>PMS to be updated after job completion</w:t>
            </w:r>
          </w:p>
        </w:tc>
        <w:tc>
          <w:tcPr>
            <w:tcW w:w="271" w:type="dxa"/>
            <w:vMerge/>
            <w:tcBorders>
              <w:top w:val="nil"/>
              <w:bottom w:val="nil"/>
            </w:tcBorders>
          </w:tcPr>
          <w:p w14:paraId="5FFECCFE" w14:textId="77777777" w:rsidR="000E64FC" w:rsidRDefault="000E64FC">
            <w:pPr>
              <w:rPr>
                <w:sz w:val="2"/>
                <w:szCs w:val="2"/>
              </w:rPr>
            </w:pPr>
          </w:p>
        </w:tc>
        <w:tc>
          <w:tcPr>
            <w:tcW w:w="4682" w:type="dxa"/>
            <w:tcBorders>
              <w:top w:val="nil"/>
              <w:bottom w:val="nil"/>
            </w:tcBorders>
          </w:tcPr>
          <w:p w14:paraId="4D0B18D8" w14:textId="5617BA13" w:rsidR="000E64FC" w:rsidRDefault="00000000">
            <w:pPr>
              <w:pStyle w:val="TableParagraph"/>
              <w:spacing w:before="40"/>
              <w:ind w:left="1873" w:right="202" w:hanging="1637"/>
            </w:pPr>
            <w:r>
              <w:t>Risk assessment in Risk management /</w:t>
            </w:r>
            <w:r w:rsidR="0003658E">
              <w:t>HSSEQ-18</w:t>
            </w:r>
          </w:p>
        </w:tc>
      </w:tr>
      <w:tr w:rsidR="000E64FC" w14:paraId="01A14077" w14:textId="77777777" w:rsidTr="0003658E">
        <w:trPr>
          <w:trHeight w:val="343"/>
        </w:trPr>
        <w:tc>
          <w:tcPr>
            <w:tcW w:w="4582" w:type="dxa"/>
            <w:tcBorders>
              <w:top w:val="nil"/>
              <w:bottom w:val="nil"/>
            </w:tcBorders>
          </w:tcPr>
          <w:p w14:paraId="48662B4F" w14:textId="77777777" w:rsidR="000E64FC" w:rsidRDefault="000E64FC">
            <w:pPr>
              <w:pStyle w:val="TableParagraph"/>
              <w:rPr>
                <w:rFonts w:ascii="Times New Roman"/>
              </w:rPr>
            </w:pPr>
          </w:p>
        </w:tc>
        <w:tc>
          <w:tcPr>
            <w:tcW w:w="271" w:type="dxa"/>
            <w:vMerge/>
            <w:tcBorders>
              <w:top w:val="nil"/>
              <w:bottom w:val="nil"/>
            </w:tcBorders>
          </w:tcPr>
          <w:p w14:paraId="129854DC" w14:textId="77777777" w:rsidR="000E64FC" w:rsidRDefault="000E64FC">
            <w:pPr>
              <w:rPr>
                <w:sz w:val="2"/>
                <w:szCs w:val="2"/>
              </w:rPr>
            </w:pPr>
          </w:p>
        </w:tc>
        <w:tc>
          <w:tcPr>
            <w:tcW w:w="4682" w:type="dxa"/>
            <w:tcBorders>
              <w:top w:val="nil"/>
              <w:bottom w:val="nil"/>
            </w:tcBorders>
          </w:tcPr>
          <w:p w14:paraId="78FC499F" w14:textId="77777777" w:rsidR="000E64FC" w:rsidRDefault="00000000">
            <w:pPr>
              <w:pStyle w:val="TableParagraph"/>
              <w:spacing w:before="39"/>
              <w:ind w:left="14"/>
              <w:jc w:val="center"/>
              <w:rPr>
                <w:b/>
              </w:rPr>
            </w:pPr>
            <w:r>
              <w:rPr>
                <w:b/>
                <w:w w:val="99"/>
              </w:rPr>
              <w:t>↓</w:t>
            </w:r>
          </w:p>
        </w:tc>
      </w:tr>
      <w:tr w:rsidR="000E64FC" w14:paraId="2C7F73D7" w14:textId="77777777" w:rsidTr="0003658E">
        <w:trPr>
          <w:trHeight w:val="343"/>
        </w:trPr>
        <w:tc>
          <w:tcPr>
            <w:tcW w:w="4582" w:type="dxa"/>
            <w:tcBorders>
              <w:top w:val="nil"/>
              <w:bottom w:val="nil"/>
            </w:tcBorders>
          </w:tcPr>
          <w:p w14:paraId="2232D7B2" w14:textId="77777777" w:rsidR="000E64FC" w:rsidRDefault="000E64FC">
            <w:pPr>
              <w:pStyle w:val="TableParagraph"/>
              <w:rPr>
                <w:rFonts w:ascii="Times New Roman"/>
              </w:rPr>
            </w:pPr>
          </w:p>
        </w:tc>
        <w:tc>
          <w:tcPr>
            <w:tcW w:w="271" w:type="dxa"/>
            <w:vMerge/>
            <w:tcBorders>
              <w:top w:val="nil"/>
              <w:bottom w:val="nil"/>
            </w:tcBorders>
          </w:tcPr>
          <w:p w14:paraId="13897F91" w14:textId="77777777" w:rsidR="000E64FC" w:rsidRDefault="000E64FC">
            <w:pPr>
              <w:rPr>
                <w:sz w:val="2"/>
                <w:szCs w:val="2"/>
              </w:rPr>
            </w:pPr>
          </w:p>
        </w:tc>
        <w:tc>
          <w:tcPr>
            <w:tcW w:w="4682" w:type="dxa"/>
            <w:tcBorders>
              <w:top w:val="nil"/>
              <w:bottom w:val="nil"/>
            </w:tcBorders>
          </w:tcPr>
          <w:p w14:paraId="1CEF89A0" w14:textId="77777777" w:rsidR="000E64FC" w:rsidRDefault="00000000">
            <w:pPr>
              <w:pStyle w:val="TableParagraph"/>
              <w:spacing w:before="38"/>
              <w:ind w:left="383" w:right="373"/>
              <w:jc w:val="center"/>
            </w:pPr>
            <w:r>
              <w:t>PMS to be updated after job completion</w:t>
            </w:r>
          </w:p>
        </w:tc>
      </w:tr>
      <w:tr w:rsidR="000E64FC" w14:paraId="391AB620" w14:textId="77777777" w:rsidTr="0003658E">
        <w:trPr>
          <w:trHeight w:val="357"/>
        </w:trPr>
        <w:tc>
          <w:tcPr>
            <w:tcW w:w="4582" w:type="dxa"/>
            <w:tcBorders>
              <w:top w:val="nil"/>
              <w:bottom w:val="nil"/>
            </w:tcBorders>
          </w:tcPr>
          <w:p w14:paraId="308BBD7C" w14:textId="77777777" w:rsidR="000E64FC" w:rsidRDefault="000E64FC">
            <w:pPr>
              <w:pStyle w:val="TableParagraph"/>
              <w:rPr>
                <w:rFonts w:ascii="Times New Roman"/>
              </w:rPr>
            </w:pPr>
          </w:p>
        </w:tc>
        <w:tc>
          <w:tcPr>
            <w:tcW w:w="271" w:type="dxa"/>
            <w:vMerge/>
            <w:tcBorders>
              <w:top w:val="nil"/>
              <w:bottom w:val="nil"/>
            </w:tcBorders>
          </w:tcPr>
          <w:p w14:paraId="7BF10CFB" w14:textId="77777777" w:rsidR="000E64FC" w:rsidRDefault="000E64FC">
            <w:pPr>
              <w:rPr>
                <w:sz w:val="2"/>
                <w:szCs w:val="2"/>
              </w:rPr>
            </w:pPr>
          </w:p>
        </w:tc>
        <w:tc>
          <w:tcPr>
            <w:tcW w:w="4682" w:type="dxa"/>
            <w:tcBorders>
              <w:top w:val="nil"/>
              <w:bottom w:val="nil"/>
            </w:tcBorders>
          </w:tcPr>
          <w:p w14:paraId="698BF3F4" w14:textId="77777777" w:rsidR="000E64FC" w:rsidRDefault="00000000">
            <w:pPr>
              <w:pStyle w:val="TableParagraph"/>
              <w:spacing w:before="38"/>
              <w:ind w:left="14"/>
              <w:jc w:val="center"/>
              <w:rPr>
                <w:b/>
              </w:rPr>
            </w:pPr>
            <w:r>
              <w:rPr>
                <w:b/>
                <w:w w:val="99"/>
              </w:rPr>
              <w:t>↓</w:t>
            </w:r>
          </w:p>
        </w:tc>
      </w:tr>
      <w:tr w:rsidR="000E64FC" w14:paraId="0C5BD9FF" w14:textId="77777777" w:rsidTr="0003658E">
        <w:trPr>
          <w:trHeight w:val="637"/>
        </w:trPr>
        <w:tc>
          <w:tcPr>
            <w:tcW w:w="4582" w:type="dxa"/>
            <w:tcBorders>
              <w:top w:val="nil"/>
              <w:bottom w:val="nil"/>
            </w:tcBorders>
          </w:tcPr>
          <w:p w14:paraId="50C9C556" w14:textId="77777777" w:rsidR="000E64FC" w:rsidRDefault="000E64FC">
            <w:pPr>
              <w:pStyle w:val="TableParagraph"/>
              <w:rPr>
                <w:rFonts w:ascii="Times New Roman"/>
              </w:rPr>
            </w:pPr>
          </w:p>
        </w:tc>
        <w:tc>
          <w:tcPr>
            <w:tcW w:w="271" w:type="dxa"/>
            <w:vMerge/>
            <w:tcBorders>
              <w:top w:val="nil"/>
              <w:bottom w:val="nil"/>
            </w:tcBorders>
          </w:tcPr>
          <w:p w14:paraId="67A45AAB" w14:textId="77777777" w:rsidR="000E64FC" w:rsidRDefault="000E64FC">
            <w:pPr>
              <w:rPr>
                <w:sz w:val="2"/>
                <w:szCs w:val="2"/>
              </w:rPr>
            </w:pPr>
          </w:p>
        </w:tc>
        <w:tc>
          <w:tcPr>
            <w:tcW w:w="4682" w:type="dxa"/>
            <w:tcBorders>
              <w:top w:val="nil"/>
              <w:bottom w:val="nil"/>
            </w:tcBorders>
          </w:tcPr>
          <w:p w14:paraId="27373793" w14:textId="77777777" w:rsidR="000E64FC" w:rsidRDefault="00000000">
            <w:pPr>
              <w:pStyle w:val="TableParagraph"/>
              <w:spacing w:before="53"/>
              <w:ind w:left="1807" w:right="437" w:hanging="1336"/>
            </w:pPr>
            <w:r>
              <w:t>Defect module to be updated after job completion</w:t>
            </w:r>
          </w:p>
        </w:tc>
      </w:tr>
      <w:tr w:rsidR="000E64FC" w14:paraId="5CD6D265" w14:textId="77777777" w:rsidTr="0003658E">
        <w:trPr>
          <w:trHeight w:val="414"/>
        </w:trPr>
        <w:tc>
          <w:tcPr>
            <w:tcW w:w="4582" w:type="dxa"/>
            <w:tcBorders>
              <w:top w:val="nil"/>
              <w:bottom w:val="nil"/>
            </w:tcBorders>
          </w:tcPr>
          <w:p w14:paraId="3AC6CC13" w14:textId="77777777" w:rsidR="000E64FC" w:rsidRDefault="000E64FC">
            <w:pPr>
              <w:pStyle w:val="TableParagraph"/>
              <w:rPr>
                <w:rFonts w:ascii="Times New Roman"/>
              </w:rPr>
            </w:pPr>
          </w:p>
        </w:tc>
        <w:tc>
          <w:tcPr>
            <w:tcW w:w="271" w:type="dxa"/>
            <w:vMerge/>
            <w:tcBorders>
              <w:top w:val="nil"/>
              <w:bottom w:val="nil"/>
            </w:tcBorders>
          </w:tcPr>
          <w:p w14:paraId="778FD6D5" w14:textId="77777777" w:rsidR="000E64FC" w:rsidRDefault="000E64FC">
            <w:pPr>
              <w:rPr>
                <w:sz w:val="2"/>
                <w:szCs w:val="2"/>
              </w:rPr>
            </w:pPr>
          </w:p>
        </w:tc>
        <w:tc>
          <w:tcPr>
            <w:tcW w:w="4682" w:type="dxa"/>
            <w:tcBorders>
              <w:top w:val="nil"/>
              <w:bottom w:val="nil"/>
            </w:tcBorders>
          </w:tcPr>
          <w:p w14:paraId="643192BA" w14:textId="77777777" w:rsidR="000E64FC" w:rsidRDefault="00000000">
            <w:pPr>
              <w:pStyle w:val="TableParagraph"/>
              <w:spacing w:before="53"/>
              <w:ind w:left="14"/>
              <w:jc w:val="center"/>
              <w:rPr>
                <w:b/>
              </w:rPr>
            </w:pPr>
            <w:r>
              <w:rPr>
                <w:b/>
                <w:w w:val="99"/>
              </w:rPr>
              <w:t>↓</w:t>
            </w:r>
          </w:p>
        </w:tc>
      </w:tr>
      <w:tr w:rsidR="000E64FC" w14:paraId="11F23E94" w14:textId="77777777" w:rsidTr="0003658E">
        <w:trPr>
          <w:trHeight w:val="757"/>
        </w:trPr>
        <w:tc>
          <w:tcPr>
            <w:tcW w:w="4582" w:type="dxa"/>
            <w:tcBorders>
              <w:top w:val="nil"/>
              <w:bottom w:val="single" w:sz="4" w:space="0" w:color="000000"/>
            </w:tcBorders>
          </w:tcPr>
          <w:p w14:paraId="38524AF4" w14:textId="77777777" w:rsidR="000E64FC" w:rsidRDefault="000E64FC">
            <w:pPr>
              <w:pStyle w:val="TableParagraph"/>
              <w:rPr>
                <w:rFonts w:ascii="Times New Roman"/>
              </w:rPr>
            </w:pPr>
          </w:p>
        </w:tc>
        <w:tc>
          <w:tcPr>
            <w:tcW w:w="271" w:type="dxa"/>
            <w:vMerge/>
            <w:tcBorders>
              <w:top w:val="nil"/>
              <w:bottom w:val="nil"/>
            </w:tcBorders>
          </w:tcPr>
          <w:p w14:paraId="48123973" w14:textId="77777777" w:rsidR="000E64FC" w:rsidRDefault="000E64FC">
            <w:pPr>
              <w:rPr>
                <w:sz w:val="2"/>
                <w:szCs w:val="2"/>
              </w:rPr>
            </w:pPr>
          </w:p>
        </w:tc>
        <w:tc>
          <w:tcPr>
            <w:tcW w:w="4682" w:type="dxa"/>
            <w:tcBorders>
              <w:top w:val="nil"/>
              <w:bottom w:val="single" w:sz="4" w:space="0" w:color="000000"/>
            </w:tcBorders>
          </w:tcPr>
          <w:p w14:paraId="7E32BD33" w14:textId="77777777" w:rsidR="000E64FC" w:rsidRDefault="00000000">
            <w:pPr>
              <w:pStyle w:val="TableParagraph"/>
              <w:spacing w:before="95" w:line="265" w:lineRule="exact"/>
              <w:ind w:left="323"/>
            </w:pPr>
            <w:r>
              <w:t xml:space="preserve">DD </w:t>
            </w:r>
            <w:proofErr w:type="gramStart"/>
            <w:r>
              <w:t>specification</w:t>
            </w:r>
            <w:proofErr w:type="gramEnd"/>
            <w:r>
              <w:t xml:space="preserve"> to be created in case job</w:t>
            </w:r>
          </w:p>
          <w:p w14:paraId="7B915837" w14:textId="77777777" w:rsidR="000E64FC" w:rsidRDefault="00000000">
            <w:pPr>
              <w:pStyle w:val="TableParagraph"/>
              <w:ind w:left="380"/>
            </w:pPr>
            <w:r>
              <w:t>deferred “For Docking” in defect module</w:t>
            </w:r>
          </w:p>
        </w:tc>
      </w:tr>
      <w:tr w:rsidR="000E64FC" w14:paraId="69E9FD99" w14:textId="77777777" w:rsidTr="0003658E">
        <w:trPr>
          <w:trHeight w:val="310"/>
        </w:trPr>
        <w:tc>
          <w:tcPr>
            <w:tcW w:w="4582" w:type="dxa"/>
            <w:tcBorders>
              <w:top w:val="single" w:sz="4" w:space="0" w:color="000000"/>
              <w:bottom w:val="single" w:sz="4" w:space="0" w:color="000000"/>
            </w:tcBorders>
          </w:tcPr>
          <w:p w14:paraId="15576C57" w14:textId="77777777" w:rsidR="000E64FC" w:rsidRDefault="000E64FC">
            <w:pPr>
              <w:pStyle w:val="TableParagraph"/>
              <w:rPr>
                <w:rFonts w:ascii="Times New Roman"/>
              </w:rPr>
            </w:pPr>
          </w:p>
        </w:tc>
        <w:tc>
          <w:tcPr>
            <w:tcW w:w="271" w:type="dxa"/>
            <w:vMerge/>
            <w:tcBorders>
              <w:top w:val="nil"/>
              <w:bottom w:val="nil"/>
            </w:tcBorders>
          </w:tcPr>
          <w:p w14:paraId="55E3FE66" w14:textId="77777777" w:rsidR="000E64FC" w:rsidRDefault="000E64FC">
            <w:pPr>
              <w:rPr>
                <w:sz w:val="2"/>
                <w:szCs w:val="2"/>
              </w:rPr>
            </w:pPr>
          </w:p>
        </w:tc>
        <w:tc>
          <w:tcPr>
            <w:tcW w:w="4682" w:type="dxa"/>
            <w:tcBorders>
              <w:top w:val="single" w:sz="4" w:space="0" w:color="000000"/>
              <w:bottom w:val="single" w:sz="4" w:space="0" w:color="000000"/>
            </w:tcBorders>
          </w:tcPr>
          <w:p w14:paraId="26A3831F" w14:textId="77777777" w:rsidR="000E64FC" w:rsidRDefault="000E64FC">
            <w:pPr>
              <w:pStyle w:val="TableParagraph"/>
              <w:rPr>
                <w:rFonts w:ascii="Times New Roman"/>
              </w:rPr>
            </w:pPr>
          </w:p>
        </w:tc>
      </w:tr>
      <w:tr w:rsidR="000E64FC" w14:paraId="1021B657" w14:textId="77777777" w:rsidTr="0003658E">
        <w:trPr>
          <w:trHeight w:val="517"/>
        </w:trPr>
        <w:tc>
          <w:tcPr>
            <w:tcW w:w="4582" w:type="dxa"/>
            <w:tcBorders>
              <w:top w:val="single" w:sz="4" w:space="0" w:color="000000"/>
              <w:bottom w:val="nil"/>
            </w:tcBorders>
          </w:tcPr>
          <w:p w14:paraId="50B2BF68" w14:textId="77777777" w:rsidR="000E64FC" w:rsidRDefault="00000000">
            <w:pPr>
              <w:pStyle w:val="TableParagraph"/>
              <w:spacing w:before="193" w:line="304" w:lineRule="exact"/>
              <w:ind w:left="335" w:right="317"/>
              <w:jc w:val="center"/>
              <w:rPr>
                <w:b/>
                <w:sz w:val="26"/>
              </w:rPr>
            </w:pPr>
            <w:r>
              <w:rPr>
                <w:b/>
                <w:color w:val="FF0000"/>
                <w:sz w:val="26"/>
              </w:rPr>
              <w:t>For critical equipment</w:t>
            </w:r>
          </w:p>
        </w:tc>
        <w:tc>
          <w:tcPr>
            <w:tcW w:w="271" w:type="dxa"/>
            <w:vMerge/>
            <w:tcBorders>
              <w:top w:val="nil"/>
              <w:bottom w:val="nil"/>
            </w:tcBorders>
          </w:tcPr>
          <w:p w14:paraId="7465D70A" w14:textId="77777777" w:rsidR="000E64FC" w:rsidRDefault="000E64FC">
            <w:pPr>
              <w:rPr>
                <w:sz w:val="2"/>
                <w:szCs w:val="2"/>
              </w:rPr>
            </w:pPr>
          </w:p>
        </w:tc>
        <w:tc>
          <w:tcPr>
            <w:tcW w:w="4682" w:type="dxa"/>
            <w:tcBorders>
              <w:top w:val="single" w:sz="4" w:space="0" w:color="000000"/>
              <w:bottom w:val="nil"/>
            </w:tcBorders>
          </w:tcPr>
          <w:p w14:paraId="01F787CF" w14:textId="77777777" w:rsidR="000E64FC" w:rsidRDefault="00000000">
            <w:pPr>
              <w:pStyle w:val="TableParagraph"/>
              <w:spacing w:before="193" w:line="304" w:lineRule="exact"/>
              <w:ind w:left="383" w:right="368"/>
              <w:jc w:val="center"/>
              <w:rPr>
                <w:b/>
                <w:sz w:val="26"/>
              </w:rPr>
            </w:pPr>
            <w:r>
              <w:rPr>
                <w:b/>
                <w:color w:val="FF0000"/>
                <w:sz w:val="26"/>
              </w:rPr>
              <w:t>For critical equipment</w:t>
            </w:r>
          </w:p>
        </w:tc>
      </w:tr>
      <w:tr w:rsidR="000E64FC" w14:paraId="0860A66F" w14:textId="77777777" w:rsidTr="0003658E">
        <w:trPr>
          <w:trHeight w:val="395"/>
        </w:trPr>
        <w:tc>
          <w:tcPr>
            <w:tcW w:w="4582" w:type="dxa"/>
            <w:tcBorders>
              <w:top w:val="nil"/>
              <w:bottom w:val="nil"/>
            </w:tcBorders>
          </w:tcPr>
          <w:p w14:paraId="785CEC8A" w14:textId="77777777" w:rsidR="000E64FC" w:rsidRDefault="00000000">
            <w:pPr>
              <w:pStyle w:val="TableParagraph"/>
              <w:spacing w:line="368" w:lineRule="exact"/>
              <w:ind w:left="19"/>
              <w:jc w:val="center"/>
              <w:rPr>
                <w:rFonts w:ascii="Arial" w:hAnsi="Arial"/>
                <w:b/>
                <w:sz w:val="32"/>
              </w:rPr>
            </w:pPr>
            <w:r>
              <w:rPr>
                <w:rFonts w:ascii="Arial" w:hAnsi="Arial"/>
                <w:b/>
                <w:sz w:val="32"/>
              </w:rPr>
              <w:t>↓</w:t>
            </w:r>
          </w:p>
        </w:tc>
        <w:tc>
          <w:tcPr>
            <w:tcW w:w="271" w:type="dxa"/>
            <w:vMerge/>
            <w:tcBorders>
              <w:top w:val="nil"/>
              <w:bottom w:val="nil"/>
            </w:tcBorders>
          </w:tcPr>
          <w:p w14:paraId="1FEB5F2C" w14:textId="77777777" w:rsidR="000E64FC" w:rsidRDefault="000E64FC">
            <w:pPr>
              <w:rPr>
                <w:sz w:val="2"/>
                <w:szCs w:val="2"/>
              </w:rPr>
            </w:pPr>
          </w:p>
        </w:tc>
        <w:tc>
          <w:tcPr>
            <w:tcW w:w="4682" w:type="dxa"/>
            <w:tcBorders>
              <w:top w:val="nil"/>
              <w:bottom w:val="nil"/>
            </w:tcBorders>
          </w:tcPr>
          <w:p w14:paraId="23AEEA56" w14:textId="77777777" w:rsidR="000E64FC" w:rsidRDefault="00000000">
            <w:pPr>
              <w:pStyle w:val="TableParagraph"/>
              <w:spacing w:line="368" w:lineRule="exact"/>
              <w:ind w:left="14"/>
              <w:jc w:val="center"/>
              <w:rPr>
                <w:rFonts w:ascii="Arial" w:hAnsi="Arial"/>
                <w:b/>
                <w:sz w:val="32"/>
              </w:rPr>
            </w:pPr>
            <w:r>
              <w:rPr>
                <w:rFonts w:ascii="Arial" w:hAnsi="Arial"/>
                <w:b/>
                <w:sz w:val="32"/>
              </w:rPr>
              <w:t>↓</w:t>
            </w:r>
          </w:p>
        </w:tc>
      </w:tr>
      <w:tr w:rsidR="000E64FC" w14:paraId="449CF971" w14:textId="77777777" w:rsidTr="0003658E">
        <w:trPr>
          <w:trHeight w:val="611"/>
        </w:trPr>
        <w:tc>
          <w:tcPr>
            <w:tcW w:w="4582" w:type="dxa"/>
            <w:tcBorders>
              <w:top w:val="nil"/>
              <w:bottom w:val="nil"/>
            </w:tcBorders>
          </w:tcPr>
          <w:p w14:paraId="7EDDA4D8" w14:textId="1BC054E8" w:rsidR="000E64FC" w:rsidRDefault="00000000">
            <w:pPr>
              <w:pStyle w:val="TableParagraph"/>
              <w:spacing w:before="27"/>
              <w:ind w:left="1653" w:right="478" w:hanging="1138"/>
            </w:pPr>
            <w:r>
              <w:t xml:space="preserve">Risk assessment </w:t>
            </w:r>
            <w:r w:rsidR="0003658E">
              <w:t>HSSEQ-18</w:t>
            </w:r>
            <w:r>
              <w:t>/Risk management</w:t>
            </w:r>
          </w:p>
        </w:tc>
        <w:tc>
          <w:tcPr>
            <w:tcW w:w="271" w:type="dxa"/>
            <w:vMerge/>
            <w:tcBorders>
              <w:top w:val="nil"/>
              <w:bottom w:val="nil"/>
            </w:tcBorders>
          </w:tcPr>
          <w:p w14:paraId="1809FF56" w14:textId="77777777" w:rsidR="000E64FC" w:rsidRDefault="000E64FC">
            <w:pPr>
              <w:rPr>
                <w:sz w:val="2"/>
                <w:szCs w:val="2"/>
              </w:rPr>
            </w:pPr>
          </w:p>
        </w:tc>
        <w:tc>
          <w:tcPr>
            <w:tcW w:w="4682" w:type="dxa"/>
            <w:tcBorders>
              <w:top w:val="nil"/>
              <w:bottom w:val="nil"/>
            </w:tcBorders>
          </w:tcPr>
          <w:p w14:paraId="52954C4D" w14:textId="77777777" w:rsidR="000E64FC" w:rsidRDefault="00000000">
            <w:pPr>
              <w:pStyle w:val="TableParagraph"/>
              <w:spacing w:before="160"/>
              <w:ind w:left="383" w:right="369"/>
              <w:jc w:val="center"/>
            </w:pPr>
            <w:r>
              <w:t>Deficiency created in defect module)</w:t>
            </w:r>
          </w:p>
        </w:tc>
      </w:tr>
      <w:tr w:rsidR="000E64FC" w14:paraId="7E065538" w14:textId="77777777" w:rsidTr="0003658E">
        <w:trPr>
          <w:trHeight w:val="349"/>
        </w:trPr>
        <w:tc>
          <w:tcPr>
            <w:tcW w:w="4582" w:type="dxa"/>
            <w:tcBorders>
              <w:top w:val="nil"/>
              <w:bottom w:val="nil"/>
            </w:tcBorders>
          </w:tcPr>
          <w:p w14:paraId="551A4B3A" w14:textId="77777777" w:rsidR="000E64FC" w:rsidRDefault="00000000">
            <w:pPr>
              <w:pStyle w:val="TableParagraph"/>
              <w:spacing w:before="53"/>
              <w:ind w:left="17"/>
              <w:jc w:val="center"/>
              <w:rPr>
                <w:b/>
              </w:rPr>
            </w:pPr>
            <w:r>
              <w:rPr>
                <w:b/>
                <w:w w:val="99"/>
              </w:rPr>
              <w:t>↓</w:t>
            </w:r>
          </w:p>
        </w:tc>
        <w:tc>
          <w:tcPr>
            <w:tcW w:w="271" w:type="dxa"/>
            <w:vMerge/>
            <w:tcBorders>
              <w:top w:val="nil"/>
              <w:bottom w:val="nil"/>
            </w:tcBorders>
          </w:tcPr>
          <w:p w14:paraId="6CC4CE7A" w14:textId="77777777" w:rsidR="000E64FC" w:rsidRDefault="000E64FC">
            <w:pPr>
              <w:rPr>
                <w:sz w:val="2"/>
                <w:szCs w:val="2"/>
              </w:rPr>
            </w:pPr>
          </w:p>
        </w:tc>
        <w:tc>
          <w:tcPr>
            <w:tcW w:w="4682" w:type="dxa"/>
            <w:tcBorders>
              <w:top w:val="nil"/>
              <w:bottom w:val="nil"/>
            </w:tcBorders>
          </w:tcPr>
          <w:p w14:paraId="5532196D" w14:textId="77777777" w:rsidR="000E64FC" w:rsidRDefault="00000000">
            <w:pPr>
              <w:pStyle w:val="TableParagraph"/>
              <w:spacing w:before="53"/>
              <w:ind w:left="14"/>
              <w:jc w:val="center"/>
              <w:rPr>
                <w:b/>
              </w:rPr>
            </w:pPr>
            <w:r>
              <w:rPr>
                <w:b/>
                <w:w w:val="99"/>
              </w:rPr>
              <w:t>↓</w:t>
            </w:r>
          </w:p>
        </w:tc>
      </w:tr>
      <w:tr w:rsidR="000E64FC" w14:paraId="1FA48886" w14:textId="77777777" w:rsidTr="0003658E">
        <w:trPr>
          <w:trHeight w:val="1655"/>
        </w:trPr>
        <w:tc>
          <w:tcPr>
            <w:tcW w:w="4582" w:type="dxa"/>
            <w:tcBorders>
              <w:top w:val="nil"/>
              <w:bottom w:val="nil"/>
            </w:tcBorders>
          </w:tcPr>
          <w:p w14:paraId="54003164" w14:textId="7AAABE68" w:rsidR="000E64FC" w:rsidRDefault="0003658E">
            <w:pPr>
              <w:pStyle w:val="TableParagraph"/>
              <w:spacing w:before="30"/>
              <w:ind w:left="145" w:right="126" w:firstLine="1"/>
              <w:jc w:val="center"/>
            </w:pPr>
            <w:r>
              <w:t xml:space="preserve">E-30 - Critical Equipment Maintenance Permit, Part A to be filled up by ship staff for jobs identified as critical on PMS and send to office along Risk assessment HSSEQ-18/Risk </w:t>
            </w:r>
            <w:proofErr w:type="spellStart"/>
            <w:r>
              <w:t>managementfor</w:t>
            </w:r>
            <w:proofErr w:type="spellEnd"/>
            <w:r>
              <w:t xml:space="preserve"> comments and</w:t>
            </w:r>
            <w:r>
              <w:rPr>
                <w:spacing w:val="-12"/>
              </w:rPr>
              <w:t xml:space="preserve"> </w:t>
            </w:r>
            <w:r>
              <w:t>concurrence</w:t>
            </w:r>
          </w:p>
        </w:tc>
        <w:tc>
          <w:tcPr>
            <w:tcW w:w="271" w:type="dxa"/>
            <w:vMerge/>
            <w:tcBorders>
              <w:top w:val="nil"/>
              <w:bottom w:val="nil"/>
            </w:tcBorders>
          </w:tcPr>
          <w:p w14:paraId="2673A079" w14:textId="77777777" w:rsidR="000E64FC" w:rsidRDefault="000E64FC">
            <w:pPr>
              <w:rPr>
                <w:sz w:val="2"/>
                <w:szCs w:val="2"/>
              </w:rPr>
            </w:pPr>
          </w:p>
        </w:tc>
        <w:tc>
          <w:tcPr>
            <w:tcW w:w="4682" w:type="dxa"/>
            <w:tcBorders>
              <w:top w:val="nil"/>
              <w:bottom w:val="nil"/>
            </w:tcBorders>
          </w:tcPr>
          <w:p w14:paraId="3CDFFEF3" w14:textId="77777777" w:rsidR="000E64FC" w:rsidRDefault="000E64FC">
            <w:pPr>
              <w:pStyle w:val="TableParagraph"/>
              <w:rPr>
                <w:sz w:val="26"/>
              </w:rPr>
            </w:pPr>
          </w:p>
          <w:p w14:paraId="78448492" w14:textId="77777777" w:rsidR="000E64FC" w:rsidRDefault="000E64FC">
            <w:pPr>
              <w:pStyle w:val="TableParagraph"/>
              <w:spacing w:before="6"/>
              <w:rPr>
                <w:sz w:val="20"/>
              </w:rPr>
            </w:pPr>
          </w:p>
          <w:p w14:paraId="779EBC23" w14:textId="72B4FFBD" w:rsidR="000E64FC" w:rsidRDefault="00000000">
            <w:pPr>
              <w:pStyle w:val="TableParagraph"/>
              <w:ind w:left="1702" w:right="530" w:hanging="1139"/>
            </w:pPr>
            <w:r>
              <w:t xml:space="preserve">Risk assessment </w:t>
            </w:r>
            <w:r w:rsidR="0003658E">
              <w:t>HSSEQ-18</w:t>
            </w:r>
            <w:r>
              <w:t>/Risk management</w:t>
            </w:r>
          </w:p>
        </w:tc>
      </w:tr>
      <w:tr w:rsidR="000E64FC" w14:paraId="339FA9F3" w14:textId="77777777" w:rsidTr="0003658E">
        <w:trPr>
          <w:trHeight w:val="358"/>
        </w:trPr>
        <w:tc>
          <w:tcPr>
            <w:tcW w:w="4582" w:type="dxa"/>
            <w:tcBorders>
              <w:top w:val="nil"/>
              <w:bottom w:val="nil"/>
            </w:tcBorders>
          </w:tcPr>
          <w:p w14:paraId="06162F43" w14:textId="77777777" w:rsidR="000E64FC" w:rsidRDefault="00000000">
            <w:pPr>
              <w:pStyle w:val="TableParagraph"/>
              <w:spacing w:before="30"/>
              <w:ind w:left="17"/>
              <w:jc w:val="center"/>
              <w:rPr>
                <w:b/>
              </w:rPr>
            </w:pPr>
            <w:r>
              <w:rPr>
                <w:b/>
                <w:w w:val="99"/>
              </w:rPr>
              <w:t>↓</w:t>
            </w:r>
          </w:p>
        </w:tc>
        <w:tc>
          <w:tcPr>
            <w:tcW w:w="271" w:type="dxa"/>
            <w:vMerge/>
            <w:tcBorders>
              <w:top w:val="nil"/>
              <w:bottom w:val="nil"/>
            </w:tcBorders>
          </w:tcPr>
          <w:p w14:paraId="1C1FC1C2" w14:textId="77777777" w:rsidR="000E64FC" w:rsidRDefault="000E64FC">
            <w:pPr>
              <w:rPr>
                <w:sz w:val="2"/>
                <w:szCs w:val="2"/>
              </w:rPr>
            </w:pPr>
          </w:p>
        </w:tc>
        <w:tc>
          <w:tcPr>
            <w:tcW w:w="4682" w:type="dxa"/>
            <w:tcBorders>
              <w:top w:val="nil"/>
              <w:bottom w:val="nil"/>
            </w:tcBorders>
          </w:tcPr>
          <w:p w14:paraId="0958ED99" w14:textId="77777777" w:rsidR="000E64FC" w:rsidRDefault="00000000">
            <w:pPr>
              <w:pStyle w:val="TableParagraph"/>
              <w:spacing w:before="30"/>
              <w:ind w:left="14"/>
              <w:jc w:val="center"/>
              <w:rPr>
                <w:b/>
              </w:rPr>
            </w:pPr>
            <w:r>
              <w:rPr>
                <w:b/>
                <w:w w:val="99"/>
              </w:rPr>
              <w:t>↓</w:t>
            </w:r>
          </w:p>
        </w:tc>
      </w:tr>
      <w:tr w:rsidR="000E64FC" w14:paraId="34B33111" w14:textId="77777777" w:rsidTr="0003658E">
        <w:trPr>
          <w:trHeight w:val="2164"/>
        </w:trPr>
        <w:tc>
          <w:tcPr>
            <w:tcW w:w="4581" w:type="dxa"/>
            <w:tcBorders>
              <w:top w:val="nil"/>
              <w:bottom w:val="nil"/>
            </w:tcBorders>
          </w:tcPr>
          <w:p w14:paraId="49A8C729" w14:textId="77777777" w:rsidR="000E64FC" w:rsidRDefault="000E64FC">
            <w:pPr>
              <w:pStyle w:val="TableParagraph"/>
              <w:rPr>
                <w:sz w:val="26"/>
              </w:rPr>
            </w:pPr>
          </w:p>
          <w:p w14:paraId="6AED3A4C" w14:textId="6B71FEFE" w:rsidR="000E64FC" w:rsidRDefault="0003658E">
            <w:pPr>
              <w:pStyle w:val="TableParagraph"/>
              <w:spacing w:before="216"/>
              <w:ind w:left="107" w:right="236"/>
            </w:pPr>
            <w:r>
              <w:t>E30- Part B to be filled up by Vessel Manager / Tech Director and Marine Superintendent / Marine Manager for office concurrence*</w:t>
            </w:r>
          </w:p>
        </w:tc>
        <w:tc>
          <w:tcPr>
            <w:tcW w:w="270" w:type="dxa"/>
            <w:vMerge w:val="restart"/>
            <w:tcBorders>
              <w:top w:val="nil"/>
              <w:bottom w:val="single" w:sz="4" w:space="0" w:color="000000"/>
            </w:tcBorders>
          </w:tcPr>
          <w:p w14:paraId="29E25D9D" w14:textId="77777777" w:rsidR="000E64FC" w:rsidRDefault="000E64FC">
            <w:pPr>
              <w:pStyle w:val="TableParagraph"/>
              <w:rPr>
                <w:rFonts w:ascii="Times New Roman"/>
                <w:sz w:val="20"/>
              </w:rPr>
            </w:pPr>
          </w:p>
        </w:tc>
        <w:tc>
          <w:tcPr>
            <w:tcW w:w="4680" w:type="dxa"/>
            <w:tcBorders>
              <w:top w:val="nil"/>
              <w:bottom w:val="nil"/>
            </w:tcBorders>
          </w:tcPr>
          <w:p w14:paraId="6C2E0801" w14:textId="0F809C98" w:rsidR="000E64FC" w:rsidRDefault="0003658E">
            <w:pPr>
              <w:pStyle w:val="TableParagraph"/>
              <w:ind w:left="107" w:right="129"/>
            </w:pPr>
            <w:r>
              <w:t>E30-Critical Equipment Maintenance Permit, Part A to be filled up by ship staff for jobs identified as critical on</w:t>
            </w:r>
            <w:r>
              <w:rPr>
                <w:spacing w:val="-28"/>
              </w:rPr>
              <w:t xml:space="preserve"> </w:t>
            </w:r>
            <w:r>
              <w:t>PMS and send to office along with Risk assessment HSSEQ-18/Risk management</w:t>
            </w:r>
          </w:p>
          <w:p w14:paraId="3CF60281" w14:textId="77777777" w:rsidR="000E64FC" w:rsidRDefault="000E64FC">
            <w:pPr>
              <w:pStyle w:val="TableParagraph"/>
              <w:spacing w:before="7"/>
            </w:pPr>
          </w:p>
          <w:p w14:paraId="44CAD752" w14:textId="77777777" w:rsidR="000E64FC" w:rsidRDefault="00000000">
            <w:pPr>
              <w:pStyle w:val="TableParagraph"/>
              <w:ind w:left="866"/>
            </w:pPr>
            <w:r>
              <w:t>or comments and concurrence</w:t>
            </w:r>
          </w:p>
        </w:tc>
      </w:tr>
      <w:tr w:rsidR="000E64FC" w14:paraId="51C4F16D" w14:textId="77777777" w:rsidTr="0003658E">
        <w:trPr>
          <w:trHeight w:val="426"/>
        </w:trPr>
        <w:tc>
          <w:tcPr>
            <w:tcW w:w="4581" w:type="dxa"/>
            <w:tcBorders>
              <w:top w:val="nil"/>
              <w:bottom w:val="nil"/>
            </w:tcBorders>
          </w:tcPr>
          <w:p w14:paraId="596E2F91" w14:textId="77777777" w:rsidR="000E64FC" w:rsidRDefault="00000000">
            <w:pPr>
              <w:pStyle w:val="TableParagraph"/>
              <w:spacing w:before="18"/>
              <w:ind w:left="17"/>
              <w:jc w:val="center"/>
              <w:rPr>
                <w:b/>
              </w:rPr>
            </w:pPr>
            <w:r>
              <w:rPr>
                <w:b/>
                <w:w w:val="99"/>
              </w:rPr>
              <w:t>↓</w:t>
            </w:r>
          </w:p>
        </w:tc>
        <w:tc>
          <w:tcPr>
            <w:tcW w:w="270" w:type="dxa"/>
            <w:vMerge/>
            <w:tcBorders>
              <w:top w:val="nil"/>
              <w:bottom w:val="single" w:sz="4" w:space="0" w:color="000000"/>
            </w:tcBorders>
          </w:tcPr>
          <w:p w14:paraId="7323B812" w14:textId="77777777" w:rsidR="000E64FC" w:rsidRDefault="000E64FC">
            <w:pPr>
              <w:rPr>
                <w:sz w:val="2"/>
                <w:szCs w:val="2"/>
              </w:rPr>
            </w:pPr>
          </w:p>
        </w:tc>
        <w:tc>
          <w:tcPr>
            <w:tcW w:w="4680" w:type="dxa"/>
            <w:tcBorders>
              <w:top w:val="nil"/>
              <w:bottom w:val="nil"/>
            </w:tcBorders>
          </w:tcPr>
          <w:p w14:paraId="3C59880B" w14:textId="77777777" w:rsidR="000E64FC" w:rsidRDefault="00000000">
            <w:pPr>
              <w:pStyle w:val="TableParagraph"/>
              <w:spacing w:before="18"/>
              <w:ind w:left="19"/>
              <w:jc w:val="center"/>
              <w:rPr>
                <w:b/>
              </w:rPr>
            </w:pPr>
            <w:r>
              <w:rPr>
                <w:b/>
                <w:w w:val="99"/>
              </w:rPr>
              <w:t>↓</w:t>
            </w:r>
          </w:p>
        </w:tc>
      </w:tr>
      <w:tr w:rsidR="000E64FC" w14:paraId="477D3225" w14:textId="77777777" w:rsidTr="0003658E">
        <w:trPr>
          <w:trHeight w:val="1333"/>
        </w:trPr>
        <w:tc>
          <w:tcPr>
            <w:tcW w:w="4581" w:type="dxa"/>
            <w:tcBorders>
              <w:top w:val="nil"/>
              <w:bottom w:val="nil"/>
            </w:tcBorders>
          </w:tcPr>
          <w:p w14:paraId="0B6EBDDD" w14:textId="77777777" w:rsidR="000E64FC" w:rsidRDefault="000E64FC">
            <w:pPr>
              <w:pStyle w:val="TableParagraph"/>
              <w:rPr>
                <w:sz w:val="26"/>
              </w:rPr>
            </w:pPr>
          </w:p>
          <w:p w14:paraId="327683E7" w14:textId="77777777" w:rsidR="000E64FC" w:rsidRDefault="00000000">
            <w:pPr>
              <w:pStyle w:val="TableParagraph"/>
              <w:spacing w:before="213"/>
              <w:ind w:left="86" w:right="70"/>
              <w:jc w:val="center"/>
            </w:pPr>
            <w:r>
              <w:t>PMS to be updated after job completion</w:t>
            </w:r>
          </w:p>
        </w:tc>
        <w:tc>
          <w:tcPr>
            <w:tcW w:w="270" w:type="dxa"/>
            <w:vMerge/>
            <w:tcBorders>
              <w:top w:val="nil"/>
              <w:bottom w:val="single" w:sz="4" w:space="0" w:color="000000"/>
            </w:tcBorders>
          </w:tcPr>
          <w:p w14:paraId="07AF0CBD" w14:textId="77777777" w:rsidR="000E64FC" w:rsidRDefault="000E64FC">
            <w:pPr>
              <w:rPr>
                <w:sz w:val="2"/>
                <w:szCs w:val="2"/>
              </w:rPr>
            </w:pPr>
          </w:p>
        </w:tc>
        <w:tc>
          <w:tcPr>
            <w:tcW w:w="4680" w:type="dxa"/>
            <w:tcBorders>
              <w:top w:val="nil"/>
              <w:bottom w:val="nil"/>
            </w:tcBorders>
          </w:tcPr>
          <w:p w14:paraId="61885DA3" w14:textId="321E3681" w:rsidR="000E64FC" w:rsidRDefault="0003658E">
            <w:pPr>
              <w:pStyle w:val="TableParagraph"/>
              <w:spacing w:before="128"/>
              <w:ind w:left="89" w:right="353"/>
            </w:pPr>
            <w:r>
              <w:t>E30- Part B to be filled up by Vessel Manager / Tech Director and Marine Superintendent / Marine Manager for office concurrence*</w:t>
            </w:r>
          </w:p>
        </w:tc>
      </w:tr>
      <w:tr w:rsidR="000E64FC" w14:paraId="6F82D505" w14:textId="77777777" w:rsidTr="0003658E">
        <w:trPr>
          <w:trHeight w:val="426"/>
        </w:trPr>
        <w:tc>
          <w:tcPr>
            <w:tcW w:w="4581" w:type="dxa"/>
            <w:tcBorders>
              <w:top w:val="nil"/>
              <w:bottom w:val="nil"/>
            </w:tcBorders>
          </w:tcPr>
          <w:p w14:paraId="28F99FEB" w14:textId="77777777" w:rsidR="000E64FC" w:rsidRDefault="00000000">
            <w:pPr>
              <w:pStyle w:val="TableParagraph"/>
              <w:spacing w:before="128"/>
              <w:ind w:left="17"/>
              <w:jc w:val="center"/>
              <w:rPr>
                <w:b/>
              </w:rPr>
            </w:pPr>
            <w:r>
              <w:rPr>
                <w:b/>
                <w:w w:val="99"/>
              </w:rPr>
              <w:t>↓</w:t>
            </w:r>
          </w:p>
        </w:tc>
        <w:tc>
          <w:tcPr>
            <w:tcW w:w="270" w:type="dxa"/>
            <w:vMerge/>
            <w:tcBorders>
              <w:top w:val="nil"/>
              <w:bottom w:val="single" w:sz="4" w:space="0" w:color="000000"/>
            </w:tcBorders>
          </w:tcPr>
          <w:p w14:paraId="0B78B21F" w14:textId="77777777" w:rsidR="000E64FC" w:rsidRDefault="000E64FC">
            <w:pPr>
              <w:rPr>
                <w:sz w:val="2"/>
                <w:szCs w:val="2"/>
              </w:rPr>
            </w:pPr>
          </w:p>
        </w:tc>
        <w:tc>
          <w:tcPr>
            <w:tcW w:w="4680" w:type="dxa"/>
            <w:tcBorders>
              <w:top w:val="nil"/>
              <w:bottom w:val="nil"/>
            </w:tcBorders>
          </w:tcPr>
          <w:p w14:paraId="30560822" w14:textId="77777777" w:rsidR="000E64FC" w:rsidRDefault="00000000">
            <w:pPr>
              <w:pStyle w:val="TableParagraph"/>
              <w:spacing w:before="128"/>
              <w:ind w:left="19"/>
              <w:jc w:val="center"/>
              <w:rPr>
                <w:b/>
              </w:rPr>
            </w:pPr>
            <w:r>
              <w:rPr>
                <w:b/>
                <w:w w:val="99"/>
              </w:rPr>
              <w:t>↓</w:t>
            </w:r>
          </w:p>
        </w:tc>
      </w:tr>
      <w:tr w:rsidR="000E64FC" w14:paraId="6FC63819" w14:textId="77777777" w:rsidTr="0003658E">
        <w:trPr>
          <w:trHeight w:val="715"/>
        </w:trPr>
        <w:tc>
          <w:tcPr>
            <w:tcW w:w="4581" w:type="dxa"/>
            <w:vMerge w:val="restart"/>
            <w:tcBorders>
              <w:top w:val="nil"/>
              <w:bottom w:val="nil"/>
            </w:tcBorders>
          </w:tcPr>
          <w:p w14:paraId="09330466" w14:textId="19E352CE" w:rsidR="000E64FC" w:rsidRDefault="0003658E">
            <w:pPr>
              <w:pStyle w:val="TableParagraph"/>
              <w:spacing w:before="18"/>
              <w:ind w:left="86" w:right="72"/>
              <w:jc w:val="center"/>
            </w:pPr>
            <w:r>
              <w:t>E30 will be attached to job order or can be filed together with correspondence with Office</w:t>
            </w:r>
          </w:p>
        </w:tc>
        <w:tc>
          <w:tcPr>
            <w:tcW w:w="270" w:type="dxa"/>
            <w:vMerge/>
            <w:tcBorders>
              <w:top w:val="nil"/>
              <w:bottom w:val="single" w:sz="4" w:space="0" w:color="000000"/>
            </w:tcBorders>
          </w:tcPr>
          <w:p w14:paraId="053C7FF8" w14:textId="77777777" w:rsidR="000E64FC" w:rsidRDefault="000E64FC">
            <w:pPr>
              <w:rPr>
                <w:sz w:val="2"/>
                <w:szCs w:val="2"/>
              </w:rPr>
            </w:pPr>
          </w:p>
        </w:tc>
        <w:tc>
          <w:tcPr>
            <w:tcW w:w="4680" w:type="dxa"/>
            <w:tcBorders>
              <w:top w:val="nil"/>
              <w:bottom w:val="nil"/>
            </w:tcBorders>
          </w:tcPr>
          <w:p w14:paraId="7D06086F" w14:textId="77777777" w:rsidR="000E64FC" w:rsidRDefault="000E64FC">
            <w:pPr>
              <w:pStyle w:val="TableParagraph"/>
              <w:spacing w:before="6"/>
              <w:rPr>
                <w:sz w:val="23"/>
              </w:rPr>
            </w:pPr>
          </w:p>
          <w:p w14:paraId="6B7E8521" w14:textId="77777777" w:rsidR="000E64FC" w:rsidRDefault="00000000">
            <w:pPr>
              <w:pStyle w:val="TableParagraph"/>
              <w:spacing w:before="1"/>
              <w:ind w:left="384" w:right="369"/>
              <w:jc w:val="center"/>
            </w:pPr>
            <w:r>
              <w:t>PMS to be updated after job completion</w:t>
            </w:r>
          </w:p>
        </w:tc>
      </w:tr>
      <w:tr w:rsidR="000E64FC" w14:paraId="5970182F" w14:textId="77777777" w:rsidTr="0003658E">
        <w:trPr>
          <w:trHeight w:val="488"/>
        </w:trPr>
        <w:tc>
          <w:tcPr>
            <w:tcW w:w="4581" w:type="dxa"/>
            <w:vMerge/>
            <w:tcBorders>
              <w:top w:val="nil"/>
              <w:bottom w:val="nil"/>
            </w:tcBorders>
          </w:tcPr>
          <w:p w14:paraId="226313B1" w14:textId="77777777" w:rsidR="000E64FC" w:rsidRDefault="000E64FC">
            <w:pPr>
              <w:rPr>
                <w:sz w:val="2"/>
                <w:szCs w:val="2"/>
              </w:rPr>
            </w:pPr>
          </w:p>
        </w:tc>
        <w:tc>
          <w:tcPr>
            <w:tcW w:w="270" w:type="dxa"/>
            <w:vMerge/>
            <w:tcBorders>
              <w:top w:val="nil"/>
              <w:bottom w:val="single" w:sz="4" w:space="0" w:color="000000"/>
            </w:tcBorders>
          </w:tcPr>
          <w:p w14:paraId="4DF72379" w14:textId="77777777" w:rsidR="000E64FC" w:rsidRDefault="000E64FC">
            <w:pPr>
              <w:rPr>
                <w:sz w:val="2"/>
                <w:szCs w:val="2"/>
              </w:rPr>
            </w:pPr>
          </w:p>
        </w:tc>
        <w:tc>
          <w:tcPr>
            <w:tcW w:w="4680" w:type="dxa"/>
            <w:tcBorders>
              <w:top w:val="nil"/>
              <w:bottom w:val="nil"/>
            </w:tcBorders>
          </w:tcPr>
          <w:p w14:paraId="1D18BF50" w14:textId="77777777" w:rsidR="000E64FC" w:rsidRDefault="00000000">
            <w:pPr>
              <w:pStyle w:val="TableParagraph"/>
              <w:spacing w:before="150"/>
              <w:ind w:left="19"/>
              <w:jc w:val="center"/>
              <w:rPr>
                <w:b/>
              </w:rPr>
            </w:pPr>
            <w:r>
              <w:rPr>
                <w:b/>
                <w:w w:val="99"/>
              </w:rPr>
              <w:t>↓</w:t>
            </w:r>
          </w:p>
        </w:tc>
      </w:tr>
      <w:tr w:rsidR="000E64FC" w14:paraId="7DE4F13C" w14:textId="77777777" w:rsidTr="0003658E">
        <w:trPr>
          <w:trHeight w:val="660"/>
        </w:trPr>
        <w:tc>
          <w:tcPr>
            <w:tcW w:w="4581" w:type="dxa"/>
            <w:tcBorders>
              <w:top w:val="nil"/>
              <w:bottom w:val="nil"/>
            </w:tcBorders>
          </w:tcPr>
          <w:p w14:paraId="3C5C9EC9" w14:textId="77777777" w:rsidR="000E64FC" w:rsidRDefault="000E64FC">
            <w:pPr>
              <w:pStyle w:val="TableParagraph"/>
              <w:rPr>
                <w:rFonts w:ascii="Times New Roman"/>
                <w:sz w:val="20"/>
              </w:rPr>
            </w:pPr>
          </w:p>
        </w:tc>
        <w:tc>
          <w:tcPr>
            <w:tcW w:w="270" w:type="dxa"/>
            <w:vMerge/>
            <w:tcBorders>
              <w:top w:val="nil"/>
              <w:bottom w:val="single" w:sz="4" w:space="0" w:color="000000"/>
            </w:tcBorders>
          </w:tcPr>
          <w:p w14:paraId="48446B72" w14:textId="77777777" w:rsidR="000E64FC" w:rsidRDefault="000E64FC">
            <w:pPr>
              <w:rPr>
                <w:sz w:val="2"/>
                <w:szCs w:val="2"/>
              </w:rPr>
            </w:pPr>
          </w:p>
        </w:tc>
        <w:tc>
          <w:tcPr>
            <w:tcW w:w="4680" w:type="dxa"/>
            <w:tcBorders>
              <w:top w:val="nil"/>
              <w:bottom w:val="nil"/>
            </w:tcBorders>
          </w:tcPr>
          <w:p w14:paraId="03DAD9DF" w14:textId="77777777" w:rsidR="000E64FC" w:rsidRDefault="00000000">
            <w:pPr>
              <w:pStyle w:val="TableParagraph"/>
              <w:spacing w:before="57"/>
              <w:ind w:left="1624" w:right="83" w:hanging="1436"/>
            </w:pPr>
            <w:r>
              <w:t>Defects to be updated in defect module after job completion</w:t>
            </w:r>
          </w:p>
        </w:tc>
      </w:tr>
      <w:tr w:rsidR="000E64FC" w14:paraId="257D25AE" w14:textId="77777777" w:rsidTr="0003658E">
        <w:trPr>
          <w:trHeight w:val="355"/>
        </w:trPr>
        <w:tc>
          <w:tcPr>
            <w:tcW w:w="4581" w:type="dxa"/>
            <w:tcBorders>
              <w:top w:val="nil"/>
              <w:bottom w:val="nil"/>
            </w:tcBorders>
          </w:tcPr>
          <w:p w14:paraId="530797F6" w14:textId="77777777" w:rsidR="000E64FC" w:rsidRDefault="000E64FC">
            <w:pPr>
              <w:pStyle w:val="TableParagraph"/>
              <w:rPr>
                <w:rFonts w:ascii="Times New Roman"/>
                <w:sz w:val="20"/>
              </w:rPr>
            </w:pPr>
          </w:p>
        </w:tc>
        <w:tc>
          <w:tcPr>
            <w:tcW w:w="270" w:type="dxa"/>
            <w:vMerge/>
            <w:tcBorders>
              <w:top w:val="nil"/>
              <w:bottom w:val="single" w:sz="4" w:space="0" w:color="000000"/>
            </w:tcBorders>
          </w:tcPr>
          <w:p w14:paraId="655D9A4C" w14:textId="77777777" w:rsidR="000E64FC" w:rsidRDefault="000E64FC">
            <w:pPr>
              <w:rPr>
                <w:sz w:val="2"/>
                <w:szCs w:val="2"/>
              </w:rPr>
            </w:pPr>
          </w:p>
        </w:tc>
        <w:tc>
          <w:tcPr>
            <w:tcW w:w="4680" w:type="dxa"/>
            <w:tcBorders>
              <w:top w:val="nil"/>
              <w:bottom w:val="nil"/>
            </w:tcBorders>
          </w:tcPr>
          <w:p w14:paraId="52F53EF5" w14:textId="77777777" w:rsidR="000E64FC" w:rsidRDefault="00000000">
            <w:pPr>
              <w:pStyle w:val="TableParagraph"/>
              <w:spacing w:before="57"/>
              <w:ind w:left="19"/>
              <w:jc w:val="center"/>
              <w:rPr>
                <w:b/>
              </w:rPr>
            </w:pPr>
            <w:r>
              <w:rPr>
                <w:b/>
                <w:w w:val="99"/>
              </w:rPr>
              <w:t>↓</w:t>
            </w:r>
          </w:p>
        </w:tc>
      </w:tr>
      <w:tr w:rsidR="000E64FC" w14:paraId="370B701B" w14:textId="77777777" w:rsidTr="0003658E">
        <w:trPr>
          <w:trHeight w:val="1103"/>
        </w:trPr>
        <w:tc>
          <w:tcPr>
            <w:tcW w:w="4581" w:type="dxa"/>
            <w:tcBorders>
              <w:top w:val="nil"/>
              <w:bottom w:val="single" w:sz="4" w:space="0" w:color="000000"/>
            </w:tcBorders>
          </w:tcPr>
          <w:p w14:paraId="4D1B5489" w14:textId="77777777" w:rsidR="000E64FC" w:rsidRDefault="000E64FC">
            <w:pPr>
              <w:pStyle w:val="TableParagraph"/>
              <w:rPr>
                <w:rFonts w:ascii="Times New Roman"/>
                <w:sz w:val="20"/>
              </w:rPr>
            </w:pPr>
          </w:p>
        </w:tc>
        <w:tc>
          <w:tcPr>
            <w:tcW w:w="270" w:type="dxa"/>
            <w:vMerge/>
            <w:tcBorders>
              <w:top w:val="nil"/>
              <w:bottom w:val="single" w:sz="4" w:space="0" w:color="000000"/>
            </w:tcBorders>
          </w:tcPr>
          <w:p w14:paraId="2C86DAD2" w14:textId="77777777" w:rsidR="000E64FC" w:rsidRDefault="000E64FC">
            <w:pPr>
              <w:rPr>
                <w:sz w:val="2"/>
                <w:szCs w:val="2"/>
              </w:rPr>
            </w:pPr>
          </w:p>
        </w:tc>
        <w:tc>
          <w:tcPr>
            <w:tcW w:w="4680" w:type="dxa"/>
            <w:tcBorders>
              <w:top w:val="nil"/>
              <w:bottom w:val="single" w:sz="4" w:space="0" w:color="000000"/>
            </w:tcBorders>
          </w:tcPr>
          <w:p w14:paraId="4C8575F7" w14:textId="0CC20DF8" w:rsidR="000E64FC" w:rsidRDefault="0087402A">
            <w:pPr>
              <w:pStyle w:val="TableParagraph"/>
              <w:spacing w:before="18"/>
              <w:ind w:left="107" w:right="83"/>
            </w:pPr>
            <w:r>
              <w:t>E30 will be attached to job order or can be filed together with correspondence with Office</w:t>
            </w:r>
          </w:p>
        </w:tc>
      </w:tr>
      <w:tr w:rsidR="000E64FC" w14:paraId="27DE61EC" w14:textId="77777777" w:rsidTr="0003658E">
        <w:trPr>
          <w:trHeight w:val="633"/>
        </w:trPr>
        <w:tc>
          <w:tcPr>
            <w:tcW w:w="9531" w:type="dxa"/>
            <w:gridSpan w:val="3"/>
            <w:tcBorders>
              <w:top w:val="single" w:sz="4" w:space="0" w:color="000000"/>
              <w:bottom w:val="single" w:sz="4" w:space="0" w:color="000000"/>
            </w:tcBorders>
          </w:tcPr>
          <w:p w14:paraId="4CD87A73" w14:textId="27DF3C2C" w:rsidR="000E64FC" w:rsidRDefault="00000000">
            <w:pPr>
              <w:pStyle w:val="TableParagraph"/>
              <w:spacing w:before="42"/>
              <w:ind w:left="107" w:right="124"/>
            </w:pPr>
            <w:r>
              <w:t>*Concurrence to be provided by (</w:t>
            </w:r>
            <w:r w:rsidR="0087402A">
              <w:t xml:space="preserve">E30 </w:t>
            </w:r>
            <w:r>
              <w:t xml:space="preserve">signed) </w:t>
            </w:r>
            <w:r w:rsidR="0087402A">
              <w:t>Tech Director</w:t>
            </w:r>
            <w:r>
              <w:t xml:space="preserve"> in case the maintenance is unplanned or is </w:t>
            </w:r>
            <w:proofErr w:type="gramStart"/>
            <w:r>
              <w:t>being carried</w:t>
            </w:r>
            <w:proofErr w:type="gramEnd"/>
            <w:r>
              <w:t xml:space="preserve"> out within port limits.</w:t>
            </w:r>
          </w:p>
        </w:tc>
      </w:tr>
    </w:tbl>
    <w:p w14:paraId="195F73E7" w14:textId="77777777" w:rsidR="000E64FC" w:rsidRDefault="00000000">
      <w:pPr>
        <w:pStyle w:val="Heading2"/>
        <w:spacing w:before="112"/>
        <w:ind w:left="2798" w:firstLine="0"/>
      </w:pPr>
      <w:bookmarkStart w:id="123" w:name="Figure_2._Planned_vs_unplanned_maintenan"/>
      <w:bookmarkStart w:id="124" w:name="_bookmark16"/>
      <w:bookmarkEnd w:id="123"/>
      <w:bookmarkEnd w:id="124"/>
      <w:r>
        <w:t>Figure 2. Planned vs unplanned maintenance</w:t>
      </w:r>
    </w:p>
    <w:p w14:paraId="7DEE1E3C" w14:textId="77777777" w:rsidR="000E64FC" w:rsidRDefault="00000000">
      <w:pPr>
        <w:pStyle w:val="BodyText"/>
        <w:spacing w:before="0"/>
        <w:ind w:left="116"/>
        <w:rPr>
          <w:sz w:val="20"/>
        </w:rPr>
      </w:pPr>
      <w:r>
        <w:rPr>
          <w:position w:val="-1"/>
          <w:sz w:val="20"/>
        </w:rPr>
      </w:r>
      <w:r>
        <w:rPr>
          <w:position w:val="-1"/>
          <w:sz w:val="20"/>
        </w:rPr>
        <w:pict w14:anchorId="7D7D2146">
          <v:shape id="_x0000_s2095" type="#_x0000_t202" style="width:482.95pt;height:123.7pt;mso-left-percent:-10001;mso-top-percent:-10001;mso-position-horizontal:absolute;mso-position-horizontal-relative:char;mso-position-vertical:absolute;mso-position-vertical-relative:line;mso-left-percent:-10001;mso-top-percent:-10001" filled="f" strokecolor="#2c4079" strokeweight="2.22pt">
            <v:textbox inset="0,0,0,0">
              <w:txbxContent>
                <w:p w14:paraId="0E8CD59C" w14:textId="77777777" w:rsidR="000E64FC" w:rsidRDefault="00000000">
                  <w:pPr>
                    <w:pStyle w:val="BodyText"/>
                    <w:spacing w:before="18"/>
                    <w:ind w:left="29"/>
                  </w:pPr>
                  <w:r>
                    <w:rPr>
                      <w:color w:val="2C4079"/>
                    </w:rPr>
                    <w:t>Note:</w:t>
                  </w:r>
                </w:p>
                <w:p w14:paraId="4BEB893A" w14:textId="77777777" w:rsidR="000E64FC" w:rsidRDefault="000E64FC">
                  <w:pPr>
                    <w:pStyle w:val="BodyText"/>
                    <w:spacing w:before="1"/>
                    <w:ind w:left="0"/>
                  </w:pPr>
                </w:p>
                <w:p w14:paraId="25FC61D2" w14:textId="3A143E80" w:rsidR="000E64FC" w:rsidRDefault="00000000">
                  <w:pPr>
                    <w:pStyle w:val="BodyText"/>
                    <w:spacing w:before="0"/>
                    <w:ind w:left="29" w:right="272"/>
                    <w:jc w:val="both"/>
                  </w:pPr>
                  <w:bookmarkStart w:id="125" w:name="Main_Engine_and_Auxiliary_engines_are_no"/>
                  <w:bookmarkEnd w:id="125"/>
                  <w:r>
                    <w:rPr>
                      <w:color w:val="2C4079"/>
                    </w:rPr>
                    <w:t xml:space="preserve">Main Engine and Auxiliary engines are not </w:t>
                  </w:r>
                  <w:proofErr w:type="spellStart"/>
                  <w:r>
                    <w:rPr>
                      <w:color w:val="2C4079"/>
                    </w:rPr>
                    <w:t>categorised</w:t>
                  </w:r>
                  <w:proofErr w:type="spellEnd"/>
                  <w:r>
                    <w:rPr>
                      <w:color w:val="2C4079"/>
                    </w:rPr>
                    <w:t xml:space="preserve"> as critical equipment, however for main engine</w:t>
                  </w:r>
                  <w:r>
                    <w:rPr>
                      <w:color w:val="2C4079"/>
                      <w:spacing w:val="-8"/>
                    </w:rPr>
                    <w:t xml:space="preserve"> </w:t>
                  </w:r>
                  <w:r>
                    <w:rPr>
                      <w:color w:val="2C4079"/>
                    </w:rPr>
                    <w:t>and</w:t>
                  </w:r>
                  <w:r>
                    <w:rPr>
                      <w:color w:val="2C4079"/>
                      <w:spacing w:val="-5"/>
                    </w:rPr>
                    <w:t xml:space="preserve"> </w:t>
                  </w:r>
                  <w:r>
                    <w:rPr>
                      <w:color w:val="2C4079"/>
                    </w:rPr>
                    <w:t>auxiliary</w:t>
                  </w:r>
                  <w:r>
                    <w:rPr>
                      <w:color w:val="2C4079"/>
                      <w:spacing w:val="-5"/>
                    </w:rPr>
                    <w:t xml:space="preserve"> </w:t>
                  </w:r>
                  <w:r>
                    <w:rPr>
                      <w:color w:val="2C4079"/>
                    </w:rPr>
                    <w:t>engines</w:t>
                  </w:r>
                  <w:r>
                    <w:rPr>
                      <w:color w:val="2C4079"/>
                      <w:spacing w:val="-7"/>
                    </w:rPr>
                    <w:t xml:space="preserve"> </w:t>
                  </w:r>
                  <w:r>
                    <w:rPr>
                      <w:color w:val="2C4079"/>
                    </w:rPr>
                    <w:t>(on</w:t>
                  </w:r>
                  <w:r>
                    <w:rPr>
                      <w:color w:val="2C4079"/>
                      <w:spacing w:val="-6"/>
                    </w:rPr>
                    <w:t xml:space="preserve"> </w:t>
                  </w:r>
                  <w:r>
                    <w:rPr>
                      <w:color w:val="2C4079"/>
                    </w:rPr>
                    <w:t>those</w:t>
                  </w:r>
                  <w:r>
                    <w:rPr>
                      <w:color w:val="2C4079"/>
                      <w:spacing w:val="-7"/>
                    </w:rPr>
                    <w:t xml:space="preserve"> </w:t>
                  </w:r>
                  <w:r>
                    <w:rPr>
                      <w:color w:val="2C4079"/>
                    </w:rPr>
                    <w:t>vessels</w:t>
                  </w:r>
                  <w:r>
                    <w:rPr>
                      <w:color w:val="2C4079"/>
                      <w:spacing w:val="-6"/>
                    </w:rPr>
                    <w:t xml:space="preserve"> </w:t>
                  </w:r>
                  <w:r>
                    <w:rPr>
                      <w:color w:val="2C4079"/>
                    </w:rPr>
                    <w:t>with</w:t>
                  </w:r>
                  <w:r>
                    <w:rPr>
                      <w:color w:val="2C4079"/>
                      <w:spacing w:val="-6"/>
                    </w:rPr>
                    <w:t xml:space="preserve"> </w:t>
                  </w:r>
                  <w:r>
                    <w:rPr>
                      <w:color w:val="2C4079"/>
                    </w:rPr>
                    <w:t>only</w:t>
                  </w:r>
                  <w:r>
                    <w:rPr>
                      <w:color w:val="2C4079"/>
                      <w:spacing w:val="-6"/>
                    </w:rPr>
                    <w:t xml:space="preserve"> </w:t>
                  </w:r>
                  <w:r>
                    <w:rPr>
                      <w:color w:val="2C4079"/>
                    </w:rPr>
                    <w:t>2</w:t>
                  </w:r>
                  <w:r>
                    <w:rPr>
                      <w:color w:val="2C4079"/>
                      <w:spacing w:val="-7"/>
                    </w:rPr>
                    <w:t xml:space="preserve"> </w:t>
                  </w:r>
                  <w:r>
                    <w:rPr>
                      <w:color w:val="2C4079"/>
                    </w:rPr>
                    <w:t>AEs),</w:t>
                  </w:r>
                  <w:r>
                    <w:rPr>
                      <w:color w:val="2C4079"/>
                      <w:spacing w:val="-7"/>
                    </w:rPr>
                    <w:t xml:space="preserve"> </w:t>
                  </w:r>
                  <w:r>
                    <w:rPr>
                      <w:color w:val="2C4079"/>
                    </w:rPr>
                    <w:t>when</w:t>
                  </w:r>
                  <w:r>
                    <w:rPr>
                      <w:color w:val="2C4079"/>
                      <w:spacing w:val="-7"/>
                    </w:rPr>
                    <w:t xml:space="preserve"> </w:t>
                  </w:r>
                  <w:r>
                    <w:rPr>
                      <w:color w:val="2C4079"/>
                    </w:rPr>
                    <w:t>carrying</w:t>
                  </w:r>
                  <w:r>
                    <w:rPr>
                      <w:color w:val="2C4079"/>
                      <w:spacing w:val="-6"/>
                    </w:rPr>
                    <w:t xml:space="preserve"> </w:t>
                  </w:r>
                  <w:r>
                    <w:rPr>
                      <w:color w:val="2C4079"/>
                    </w:rPr>
                    <w:t>out</w:t>
                  </w:r>
                  <w:r>
                    <w:rPr>
                      <w:color w:val="2C4079"/>
                      <w:spacing w:val="-7"/>
                    </w:rPr>
                    <w:t xml:space="preserve"> </w:t>
                  </w:r>
                  <w:r>
                    <w:rPr>
                      <w:color w:val="2C4079"/>
                    </w:rPr>
                    <w:t>maintenance under following circumstances, critical equipment maintenance procedures outlined in chapter 11 of document ‘Critical Equipment’ should be</w:t>
                  </w:r>
                  <w:r>
                    <w:rPr>
                      <w:color w:val="2C4079"/>
                      <w:spacing w:val="-9"/>
                    </w:rPr>
                    <w:t xml:space="preserve"> </w:t>
                  </w:r>
                  <w:r>
                    <w:rPr>
                      <w:color w:val="2C4079"/>
                    </w:rPr>
                    <w:t>followed:</w:t>
                  </w:r>
                </w:p>
                <w:p w14:paraId="5E417068" w14:textId="77777777" w:rsidR="000E64FC" w:rsidRDefault="00000000">
                  <w:pPr>
                    <w:pStyle w:val="BodyText"/>
                    <w:numPr>
                      <w:ilvl w:val="0"/>
                      <w:numId w:val="12"/>
                    </w:numPr>
                    <w:tabs>
                      <w:tab w:val="left" w:pos="751"/>
                    </w:tabs>
                    <w:spacing w:before="0" w:line="265" w:lineRule="exact"/>
                    <w:ind w:left="750" w:hanging="722"/>
                    <w:jc w:val="both"/>
                  </w:pPr>
                  <w:bookmarkStart w:id="126" w:name="o_Maintenance_at_sea_more_than_2_hours;"/>
                  <w:bookmarkEnd w:id="126"/>
                  <w:r>
                    <w:rPr>
                      <w:color w:val="2C4079"/>
                    </w:rPr>
                    <w:t>Maintenance at sea more than 2</w:t>
                  </w:r>
                  <w:r>
                    <w:rPr>
                      <w:color w:val="2C4079"/>
                      <w:spacing w:val="-2"/>
                    </w:rPr>
                    <w:t xml:space="preserve"> </w:t>
                  </w:r>
                  <w:proofErr w:type="gramStart"/>
                  <w:r>
                    <w:rPr>
                      <w:color w:val="2C4079"/>
                    </w:rPr>
                    <w:t>hours;</w:t>
                  </w:r>
                  <w:proofErr w:type="gramEnd"/>
                </w:p>
                <w:p w14:paraId="0F822BB0" w14:textId="77777777" w:rsidR="000E64FC" w:rsidRDefault="00000000">
                  <w:pPr>
                    <w:pStyle w:val="BodyText"/>
                    <w:numPr>
                      <w:ilvl w:val="0"/>
                      <w:numId w:val="12"/>
                    </w:numPr>
                    <w:tabs>
                      <w:tab w:val="left" w:pos="751"/>
                    </w:tabs>
                    <w:spacing w:before="0"/>
                    <w:ind w:left="29" w:right="273" w:firstLine="0"/>
                    <w:jc w:val="both"/>
                  </w:pPr>
                  <w:bookmarkStart w:id="127" w:name="o_Maintenance_in_port_limits_(irrespecti"/>
                  <w:bookmarkEnd w:id="127"/>
                  <w:r>
                    <w:rPr>
                      <w:color w:val="2C4079"/>
                    </w:rPr>
                    <w:t>Maintenance in port limits (irrespective of duration), other than at a lay by berth or shipyard.</w:t>
                  </w:r>
                </w:p>
              </w:txbxContent>
            </v:textbox>
            <w10:anchorlock/>
          </v:shape>
        </w:pict>
      </w:r>
    </w:p>
    <w:p w14:paraId="330AE247" w14:textId="77777777" w:rsidR="000E64FC" w:rsidRDefault="000E64FC">
      <w:pPr>
        <w:pStyle w:val="BodyText"/>
        <w:spacing w:before="4"/>
        <w:ind w:left="0"/>
        <w:rPr>
          <w:b/>
          <w:sz w:val="10"/>
        </w:rPr>
      </w:pPr>
    </w:p>
    <w:p w14:paraId="439788A5" w14:textId="77777777" w:rsidR="000E64FC" w:rsidRDefault="00000000">
      <w:pPr>
        <w:pStyle w:val="ListParagraph"/>
        <w:numPr>
          <w:ilvl w:val="0"/>
          <w:numId w:val="15"/>
        </w:numPr>
        <w:tabs>
          <w:tab w:val="left" w:pos="624"/>
          <w:tab w:val="left" w:pos="625"/>
          <w:tab w:val="left" w:pos="9825"/>
        </w:tabs>
        <w:spacing w:before="100"/>
        <w:rPr>
          <w:b/>
        </w:rPr>
      </w:pPr>
      <w:bookmarkStart w:id="128" w:name="6_Technical_maintenance"/>
      <w:bookmarkStart w:id="129" w:name="_bookmark17"/>
      <w:bookmarkEnd w:id="128"/>
      <w:bookmarkEnd w:id="129"/>
      <w:r>
        <w:rPr>
          <w:b/>
          <w:color w:val="FFFFFF"/>
          <w:sz w:val="28"/>
          <w:shd w:val="clear" w:color="auto" w:fill="2C4079"/>
        </w:rPr>
        <w:t>T</w:t>
      </w:r>
      <w:r>
        <w:rPr>
          <w:b/>
          <w:color w:val="FFFFFF"/>
          <w:shd w:val="clear" w:color="auto" w:fill="2C4079"/>
        </w:rPr>
        <w:t>ECHNICAL</w:t>
      </w:r>
      <w:r>
        <w:rPr>
          <w:b/>
          <w:color w:val="FFFFFF"/>
          <w:spacing w:val="-9"/>
          <w:shd w:val="clear" w:color="auto" w:fill="2C4079"/>
        </w:rPr>
        <w:t xml:space="preserve"> </w:t>
      </w:r>
      <w:r>
        <w:rPr>
          <w:b/>
          <w:color w:val="FFFFFF"/>
          <w:shd w:val="clear" w:color="auto" w:fill="2C4079"/>
        </w:rPr>
        <w:t>MAINTENANCE</w:t>
      </w:r>
      <w:r>
        <w:rPr>
          <w:b/>
          <w:color w:val="FFFFFF"/>
          <w:shd w:val="clear" w:color="auto" w:fill="2C4079"/>
        </w:rPr>
        <w:tab/>
      </w:r>
    </w:p>
    <w:p w14:paraId="27620D64" w14:textId="77777777" w:rsidR="000E64FC" w:rsidRDefault="00000000">
      <w:pPr>
        <w:pStyle w:val="ListParagraph"/>
        <w:numPr>
          <w:ilvl w:val="1"/>
          <w:numId w:val="15"/>
        </w:numPr>
        <w:tabs>
          <w:tab w:val="left" w:pos="768"/>
          <w:tab w:val="left" w:pos="769"/>
        </w:tabs>
        <w:rPr>
          <w:b/>
        </w:rPr>
      </w:pPr>
      <w:bookmarkStart w:id="130" w:name="6.1_Technical_documentation"/>
      <w:bookmarkStart w:id="131" w:name="_bookmark18"/>
      <w:bookmarkEnd w:id="130"/>
      <w:bookmarkEnd w:id="131"/>
      <w:r>
        <w:rPr>
          <w:b/>
        </w:rPr>
        <w:t>Technical</w:t>
      </w:r>
      <w:r>
        <w:rPr>
          <w:b/>
          <w:spacing w:val="-1"/>
        </w:rPr>
        <w:t xml:space="preserve"> </w:t>
      </w:r>
      <w:r>
        <w:rPr>
          <w:b/>
        </w:rPr>
        <w:t>documentation</w:t>
      </w:r>
    </w:p>
    <w:p w14:paraId="77A87AEF" w14:textId="77777777" w:rsidR="000E64FC" w:rsidRDefault="00000000">
      <w:pPr>
        <w:pStyle w:val="ListParagraph"/>
        <w:numPr>
          <w:ilvl w:val="2"/>
          <w:numId w:val="11"/>
        </w:numPr>
        <w:tabs>
          <w:tab w:val="left" w:pos="1632"/>
          <w:tab w:val="left" w:pos="1633"/>
        </w:tabs>
        <w:spacing w:before="35"/>
        <w:rPr>
          <w:i/>
          <w:sz w:val="23"/>
        </w:rPr>
      </w:pPr>
      <w:bookmarkStart w:id="132" w:name="6.1.1_Instruction_books_and_yard_drawing"/>
      <w:bookmarkStart w:id="133" w:name="_bookmark19"/>
      <w:bookmarkEnd w:id="132"/>
      <w:bookmarkEnd w:id="133"/>
      <w:r>
        <w:rPr>
          <w:i/>
          <w:sz w:val="23"/>
        </w:rPr>
        <w:t>Instruction books and yard</w:t>
      </w:r>
      <w:r>
        <w:rPr>
          <w:i/>
          <w:spacing w:val="-23"/>
          <w:sz w:val="23"/>
        </w:rPr>
        <w:t xml:space="preserve"> </w:t>
      </w:r>
      <w:r>
        <w:rPr>
          <w:i/>
          <w:sz w:val="23"/>
        </w:rPr>
        <w:t>drawings</w:t>
      </w:r>
    </w:p>
    <w:p w14:paraId="15811937" w14:textId="77777777" w:rsidR="000E64FC" w:rsidRDefault="00000000">
      <w:pPr>
        <w:spacing w:before="114"/>
        <w:ind w:left="264"/>
        <w:rPr>
          <w:b/>
        </w:rPr>
      </w:pPr>
      <w:r>
        <w:rPr>
          <w:b/>
          <w:color w:val="2C4079"/>
        </w:rPr>
        <w:t>Chief Engineer shall:</w:t>
      </w:r>
    </w:p>
    <w:p w14:paraId="14B10629" w14:textId="77777777" w:rsidR="000E64FC" w:rsidRDefault="00000000">
      <w:pPr>
        <w:pStyle w:val="ListParagraph"/>
        <w:numPr>
          <w:ilvl w:val="2"/>
          <w:numId w:val="15"/>
        </w:numPr>
        <w:tabs>
          <w:tab w:val="left" w:pos="984"/>
          <w:tab w:val="left" w:pos="985"/>
        </w:tabs>
        <w:ind w:hanging="361"/>
      </w:pPr>
      <w:bookmarkStart w:id="134" w:name="_Index_and_store_manufacturers'_instruc"/>
      <w:bookmarkEnd w:id="134"/>
      <w:r>
        <w:t>Index and store manufacturers' instruction books and ship construction</w:t>
      </w:r>
      <w:r>
        <w:rPr>
          <w:spacing w:val="-15"/>
        </w:rPr>
        <w:t xml:space="preserve"> </w:t>
      </w:r>
      <w:r>
        <w:t>drawings</w:t>
      </w:r>
    </w:p>
    <w:p w14:paraId="664608B1" w14:textId="77777777" w:rsidR="000E64FC" w:rsidRDefault="00000000">
      <w:pPr>
        <w:pStyle w:val="ListParagraph"/>
        <w:numPr>
          <w:ilvl w:val="2"/>
          <w:numId w:val="15"/>
        </w:numPr>
        <w:tabs>
          <w:tab w:val="left" w:pos="984"/>
          <w:tab w:val="left" w:pos="985"/>
        </w:tabs>
        <w:spacing w:before="117"/>
        <w:ind w:hanging="361"/>
      </w:pPr>
      <w:bookmarkStart w:id="135" w:name="_Report_missing_drawings_and_instructio"/>
      <w:bookmarkEnd w:id="135"/>
      <w:r>
        <w:t>Report missing drawings and instructions to the Vessel</w:t>
      </w:r>
      <w:r>
        <w:rPr>
          <w:spacing w:val="-7"/>
        </w:rPr>
        <w:t xml:space="preserve"> </w:t>
      </w:r>
      <w:r>
        <w:t>Manager</w:t>
      </w:r>
    </w:p>
    <w:p w14:paraId="4BEB8313" w14:textId="77777777" w:rsidR="000E64FC" w:rsidRDefault="00000000">
      <w:pPr>
        <w:pStyle w:val="ListParagraph"/>
        <w:numPr>
          <w:ilvl w:val="2"/>
          <w:numId w:val="15"/>
        </w:numPr>
        <w:tabs>
          <w:tab w:val="left" w:pos="984"/>
          <w:tab w:val="left" w:pos="985"/>
        </w:tabs>
        <w:spacing w:before="72"/>
        <w:ind w:hanging="361"/>
      </w:pPr>
      <w:bookmarkStart w:id="136" w:name="_Verify_the_inventory_of_drawings_and_i"/>
      <w:bookmarkEnd w:id="136"/>
      <w:r>
        <w:t>Verify the inventory of drawings and instruction manuals at the time of</w:t>
      </w:r>
      <w:r>
        <w:rPr>
          <w:spacing w:val="-11"/>
        </w:rPr>
        <w:t xml:space="preserve"> </w:t>
      </w:r>
      <w:r>
        <w:t>takeover</w:t>
      </w:r>
    </w:p>
    <w:p w14:paraId="251049BE" w14:textId="77777777" w:rsidR="000E64FC" w:rsidRDefault="00000000">
      <w:pPr>
        <w:pStyle w:val="Heading1"/>
        <w:numPr>
          <w:ilvl w:val="2"/>
          <w:numId w:val="11"/>
        </w:numPr>
        <w:tabs>
          <w:tab w:val="left" w:pos="1632"/>
          <w:tab w:val="left" w:pos="1633"/>
        </w:tabs>
        <w:spacing w:before="112"/>
      </w:pPr>
      <w:bookmarkStart w:id="137" w:name="6.1.2_Maintenance_and_repair_records"/>
      <w:bookmarkStart w:id="138" w:name="_bookmark20"/>
      <w:bookmarkEnd w:id="137"/>
      <w:bookmarkEnd w:id="138"/>
      <w:r>
        <w:t>Maintenance and repair</w:t>
      </w:r>
      <w:r>
        <w:rPr>
          <w:spacing w:val="-16"/>
        </w:rPr>
        <w:t xml:space="preserve"> </w:t>
      </w:r>
      <w:r>
        <w:t>records</w:t>
      </w:r>
    </w:p>
    <w:p w14:paraId="7CE9CFB1" w14:textId="77777777" w:rsidR="000E64FC" w:rsidRDefault="00000000">
      <w:pPr>
        <w:pStyle w:val="ListParagraph"/>
        <w:numPr>
          <w:ilvl w:val="2"/>
          <w:numId w:val="15"/>
        </w:numPr>
        <w:tabs>
          <w:tab w:val="left" w:pos="984"/>
          <w:tab w:val="left" w:pos="985"/>
        </w:tabs>
        <w:spacing w:before="114"/>
        <w:ind w:right="435" w:hanging="360"/>
      </w:pPr>
      <w:bookmarkStart w:id="139" w:name="_Maintain_records_of_all_maintenance_an"/>
      <w:bookmarkEnd w:id="139"/>
      <w:r>
        <w:t>Maintain records of all maintenance and repair activities with relevant measurement</w:t>
      </w:r>
      <w:r>
        <w:rPr>
          <w:spacing w:val="-44"/>
        </w:rPr>
        <w:t xml:space="preserve"> </w:t>
      </w:r>
      <w:r>
        <w:t>and observations data and photographs, in accordance with the PMS and TMS</w:t>
      </w:r>
      <w:r>
        <w:rPr>
          <w:spacing w:val="-48"/>
        </w:rPr>
        <w:t xml:space="preserve"> </w:t>
      </w:r>
      <w:r>
        <w:t>requirements.</w:t>
      </w:r>
    </w:p>
    <w:p w14:paraId="78B51C62" w14:textId="77777777" w:rsidR="000E64FC" w:rsidRDefault="00000000">
      <w:pPr>
        <w:pStyle w:val="Heading1"/>
        <w:numPr>
          <w:ilvl w:val="2"/>
          <w:numId w:val="11"/>
        </w:numPr>
        <w:tabs>
          <w:tab w:val="left" w:pos="1632"/>
          <w:tab w:val="left" w:pos="1633"/>
        </w:tabs>
        <w:spacing w:before="184"/>
      </w:pPr>
      <w:bookmarkStart w:id="140" w:name="6.1.3_Engine_log"/>
      <w:bookmarkStart w:id="141" w:name="_Log_books_are_the_only_official_means_"/>
      <w:bookmarkStart w:id="142" w:name="_bookmark21"/>
      <w:bookmarkEnd w:id="140"/>
      <w:bookmarkEnd w:id="141"/>
      <w:bookmarkEnd w:id="142"/>
      <w:r>
        <w:t>Engine</w:t>
      </w:r>
      <w:r>
        <w:rPr>
          <w:spacing w:val="-5"/>
        </w:rPr>
        <w:t xml:space="preserve"> </w:t>
      </w:r>
      <w:r>
        <w:t>log</w:t>
      </w:r>
    </w:p>
    <w:p w14:paraId="570ED4AF" w14:textId="77777777" w:rsidR="000E64FC" w:rsidRDefault="00000000">
      <w:pPr>
        <w:pStyle w:val="ListParagraph"/>
        <w:numPr>
          <w:ilvl w:val="3"/>
          <w:numId w:val="11"/>
        </w:numPr>
        <w:tabs>
          <w:tab w:val="left" w:pos="1910"/>
          <w:tab w:val="left" w:pos="1911"/>
        </w:tabs>
        <w:spacing w:before="116"/>
        <w:ind w:right="457"/>
      </w:pPr>
      <w:proofErr w:type="gramStart"/>
      <w:r>
        <w:t>Log books</w:t>
      </w:r>
      <w:proofErr w:type="gramEnd"/>
      <w:r>
        <w:t xml:space="preserve"> are the only official means of recording operational data relevant to the</w:t>
      </w:r>
      <w:r>
        <w:rPr>
          <w:spacing w:val="-3"/>
        </w:rPr>
        <w:t xml:space="preserve"> </w:t>
      </w:r>
      <w:r>
        <w:t>ship</w:t>
      </w:r>
    </w:p>
    <w:p w14:paraId="6F022BCB" w14:textId="77777777" w:rsidR="000E64FC" w:rsidRDefault="00000000">
      <w:pPr>
        <w:pStyle w:val="ListParagraph"/>
        <w:numPr>
          <w:ilvl w:val="3"/>
          <w:numId w:val="11"/>
        </w:numPr>
        <w:tabs>
          <w:tab w:val="left" w:pos="1910"/>
          <w:tab w:val="left" w:pos="1911"/>
        </w:tabs>
        <w:spacing w:before="160"/>
      </w:pPr>
      <w:bookmarkStart w:id="143" w:name="_Always_meet_flag_state_requirements_fo"/>
      <w:bookmarkEnd w:id="143"/>
      <w:r>
        <w:t>Always meet flag state requirements for log</w:t>
      </w:r>
      <w:r>
        <w:rPr>
          <w:spacing w:val="-4"/>
        </w:rPr>
        <w:t xml:space="preserve"> </w:t>
      </w:r>
      <w:r>
        <w:t>keeping</w:t>
      </w:r>
    </w:p>
    <w:p w14:paraId="4156EC01" w14:textId="77777777" w:rsidR="000E64FC" w:rsidRDefault="00000000">
      <w:pPr>
        <w:pStyle w:val="ListParagraph"/>
        <w:numPr>
          <w:ilvl w:val="3"/>
          <w:numId w:val="11"/>
        </w:numPr>
        <w:tabs>
          <w:tab w:val="left" w:pos="1910"/>
          <w:tab w:val="left" w:pos="1911"/>
        </w:tabs>
        <w:spacing w:before="157"/>
        <w:ind w:right="896"/>
      </w:pPr>
      <w:bookmarkStart w:id="144" w:name="_Keep_a_record_of_data_relevant_to_spec"/>
      <w:bookmarkEnd w:id="144"/>
      <w:r>
        <w:t>Keep a record of data relevant to specific operations for the benefit of the officers</w:t>
      </w:r>
    </w:p>
    <w:p w14:paraId="3EA8B383" w14:textId="77777777" w:rsidR="000E64FC" w:rsidRDefault="000E64FC">
      <w:pPr>
        <w:pStyle w:val="BodyText"/>
        <w:spacing w:before="10"/>
        <w:ind w:left="0"/>
        <w:rPr>
          <w:sz w:val="19"/>
        </w:rPr>
      </w:pPr>
    </w:p>
    <w:p w14:paraId="68FB7790" w14:textId="77777777" w:rsidR="000E64FC" w:rsidRDefault="00000000">
      <w:pPr>
        <w:pStyle w:val="Heading2"/>
        <w:numPr>
          <w:ilvl w:val="0"/>
          <w:numId w:val="15"/>
        </w:numPr>
        <w:tabs>
          <w:tab w:val="left" w:pos="624"/>
          <w:tab w:val="left" w:pos="625"/>
          <w:tab w:val="left" w:pos="9825"/>
        </w:tabs>
      </w:pPr>
      <w:bookmarkStart w:id="145" w:name="7_Safety_precautions"/>
      <w:bookmarkStart w:id="146" w:name="_bookmark22"/>
      <w:bookmarkEnd w:id="145"/>
      <w:bookmarkEnd w:id="146"/>
      <w:r>
        <w:rPr>
          <w:color w:val="FFFFFF"/>
          <w:sz w:val="28"/>
          <w:shd w:val="clear" w:color="auto" w:fill="2C4079"/>
        </w:rPr>
        <w:t>S</w:t>
      </w:r>
      <w:r>
        <w:rPr>
          <w:color w:val="FFFFFF"/>
          <w:shd w:val="clear" w:color="auto" w:fill="2C4079"/>
        </w:rPr>
        <w:t>AFETY</w:t>
      </w:r>
      <w:r>
        <w:rPr>
          <w:color w:val="FFFFFF"/>
          <w:spacing w:val="-12"/>
          <w:shd w:val="clear" w:color="auto" w:fill="2C4079"/>
        </w:rPr>
        <w:t xml:space="preserve"> </w:t>
      </w:r>
      <w:r>
        <w:rPr>
          <w:color w:val="FFFFFF"/>
          <w:shd w:val="clear" w:color="auto" w:fill="2C4079"/>
        </w:rPr>
        <w:t>PRECAUTIONS</w:t>
      </w:r>
      <w:r>
        <w:rPr>
          <w:color w:val="FFFFFF"/>
          <w:shd w:val="clear" w:color="auto" w:fill="2C4079"/>
        </w:rPr>
        <w:tab/>
      </w:r>
    </w:p>
    <w:p w14:paraId="1226BA63" w14:textId="77777777" w:rsidR="000E64FC" w:rsidRDefault="00000000">
      <w:pPr>
        <w:pStyle w:val="BodyText"/>
        <w:spacing w:before="119"/>
        <w:ind w:left="595" w:right="192"/>
      </w:pPr>
      <w:bookmarkStart w:id="147" w:name="Chief_Engineer_shall_make_full_use_of_co"/>
      <w:bookmarkEnd w:id="147"/>
      <w:proofErr w:type="gramStart"/>
      <w:r>
        <w:rPr>
          <w:b/>
        </w:rPr>
        <w:t>Chief</w:t>
      </w:r>
      <w:proofErr w:type="gramEnd"/>
      <w:r>
        <w:rPr>
          <w:b/>
        </w:rPr>
        <w:t xml:space="preserve"> Engineer </w:t>
      </w:r>
      <w:r>
        <w:t>shall make full use of code of Safe Working Practices for Seamen when planning maintenance activities.</w:t>
      </w:r>
    </w:p>
    <w:p w14:paraId="72C93118" w14:textId="77777777" w:rsidR="000E64FC" w:rsidRDefault="00000000">
      <w:pPr>
        <w:pStyle w:val="Heading2"/>
        <w:spacing w:before="121"/>
        <w:ind w:left="264" w:firstLine="0"/>
      </w:pPr>
      <w:bookmarkStart w:id="148" w:name="Second_Engineer_shall:"/>
      <w:bookmarkEnd w:id="148"/>
      <w:r>
        <w:rPr>
          <w:color w:val="2C4079"/>
        </w:rPr>
        <w:t>Second Engineer shall:</w:t>
      </w:r>
    </w:p>
    <w:p w14:paraId="2B6D4A59" w14:textId="77777777" w:rsidR="000E64FC" w:rsidRDefault="00000000">
      <w:pPr>
        <w:pStyle w:val="ListParagraph"/>
        <w:numPr>
          <w:ilvl w:val="0"/>
          <w:numId w:val="10"/>
        </w:numPr>
        <w:tabs>
          <w:tab w:val="left" w:pos="984"/>
          <w:tab w:val="left" w:pos="985"/>
        </w:tabs>
        <w:ind w:hanging="361"/>
      </w:pPr>
      <w:bookmarkStart w:id="149" w:name="_Arrange_for_a_daily_work_list_to_be_pr"/>
      <w:bookmarkEnd w:id="149"/>
      <w:r>
        <w:t>Arrange for a daily work list to be</w:t>
      </w:r>
      <w:r>
        <w:rPr>
          <w:spacing w:val="-4"/>
        </w:rPr>
        <w:t xml:space="preserve"> </w:t>
      </w:r>
      <w:r>
        <w:t>prepared</w:t>
      </w:r>
    </w:p>
    <w:p w14:paraId="1ACA1013" w14:textId="77777777" w:rsidR="000E64FC" w:rsidRDefault="00000000">
      <w:pPr>
        <w:pStyle w:val="ListParagraph"/>
        <w:numPr>
          <w:ilvl w:val="0"/>
          <w:numId w:val="10"/>
        </w:numPr>
        <w:tabs>
          <w:tab w:val="left" w:pos="984"/>
          <w:tab w:val="left" w:pos="985"/>
        </w:tabs>
        <w:spacing w:before="118"/>
        <w:ind w:hanging="361"/>
      </w:pPr>
      <w:bookmarkStart w:id="150" w:name="_Conduct_tool_box_meeting"/>
      <w:bookmarkEnd w:id="150"/>
      <w:r>
        <w:t xml:space="preserve">Conduct </w:t>
      </w:r>
      <w:proofErr w:type="gramStart"/>
      <w:r>
        <w:t>tool box</w:t>
      </w:r>
      <w:proofErr w:type="gramEnd"/>
      <w:r>
        <w:rPr>
          <w:spacing w:val="-3"/>
        </w:rPr>
        <w:t xml:space="preserve"> </w:t>
      </w:r>
      <w:r>
        <w:t>meeting</w:t>
      </w:r>
    </w:p>
    <w:p w14:paraId="54D77747" w14:textId="77777777" w:rsidR="000E64FC" w:rsidRDefault="00000000">
      <w:pPr>
        <w:pStyle w:val="ListParagraph"/>
        <w:numPr>
          <w:ilvl w:val="0"/>
          <w:numId w:val="10"/>
        </w:numPr>
        <w:tabs>
          <w:tab w:val="left" w:pos="984"/>
          <w:tab w:val="left" w:pos="985"/>
        </w:tabs>
        <w:spacing w:before="117"/>
        <w:ind w:hanging="361"/>
      </w:pPr>
      <w:bookmarkStart w:id="151" w:name="_Notify_any_changes_in_the_work_plan_to"/>
      <w:bookmarkEnd w:id="151"/>
      <w:proofErr w:type="gramStart"/>
      <w:r>
        <w:lastRenderedPageBreak/>
        <w:t>Notify</w:t>
      </w:r>
      <w:proofErr w:type="gramEnd"/>
      <w:r>
        <w:t xml:space="preserve"> any changes in the work plan to duty</w:t>
      </w:r>
      <w:r>
        <w:rPr>
          <w:spacing w:val="-10"/>
        </w:rPr>
        <w:t xml:space="preserve"> </w:t>
      </w:r>
      <w:r>
        <w:t>engineer/EOW</w:t>
      </w:r>
    </w:p>
    <w:p w14:paraId="6907B87B" w14:textId="77777777" w:rsidR="000E64FC" w:rsidRDefault="00000000">
      <w:pPr>
        <w:pStyle w:val="Heading2"/>
        <w:spacing w:before="117"/>
        <w:ind w:left="264" w:firstLine="0"/>
      </w:pPr>
      <w:bookmarkStart w:id="152" w:name="Engineer_of_Watch_(EOW)_shall:"/>
      <w:bookmarkEnd w:id="152"/>
      <w:r>
        <w:rPr>
          <w:color w:val="2C4079"/>
        </w:rPr>
        <w:t>Engineer of Watch (EOW) shall:</w:t>
      </w:r>
    </w:p>
    <w:p w14:paraId="683D30C8" w14:textId="77777777" w:rsidR="000E64FC" w:rsidRDefault="00000000">
      <w:pPr>
        <w:pStyle w:val="ListParagraph"/>
        <w:numPr>
          <w:ilvl w:val="0"/>
          <w:numId w:val="10"/>
        </w:numPr>
        <w:tabs>
          <w:tab w:val="left" w:pos="984"/>
          <w:tab w:val="left" w:pos="985"/>
        </w:tabs>
        <w:spacing w:before="122" w:line="237" w:lineRule="auto"/>
        <w:ind w:right="436"/>
      </w:pPr>
      <w:r>
        <w:pict w14:anchorId="447283EC">
          <v:shape id="_x0000_s2073" type="#_x0000_t202" style="position:absolute;left:0;text-align:left;margin-left:55pt;margin-top:39.8pt;width:483pt;height:50pt;z-index:-251643904;mso-wrap-distance-left:0;mso-wrap-distance-right:0;mso-position-horizontal-relative:page" filled="f" strokecolor="#2c4079" strokeweight="2.22pt">
            <v:textbox inset="0,0,0,0">
              <w:txbxContent>
                <w:p w14:paraId="21415C1D" w14:textId="77777777" w:rsidR="000E64FC" w:rsidRDefault="00000000">
                  <w:pPr>
                    <w:pStyle w:val="BodyText"/>
                    <w:spacing w:before="18"/>
                    <w:ind w:left="29"/>
                  </w:pPr>
                  <w:r>
                    <w:rPr>
                      <w:color w:val="2C4079"/>
                    </w:rPr>
                    <w:t>Note:</w:t>
                  </w:r>
                </w:p>
                <w:p w14:paraId="63778259" w14:textId="77777777" w:rsidR="000E64FC" w:rsidRDefault="00000000">
                  <w:pPr>
                    <w:pStyle w:val="BodyText"/>
                    <w:ind w:left="29" w:right="190"/>
                  </w:pPr>
                  <w:bookmarkStart w:id="153" w:name="All_maintenance_activities_must_be_adequ"/>
                  <w:bookmarkEnd w:id="153"/>
                  <w:r>
                    <w:rPr>
                      <w:color w:val="2C4079"/>
                    </w:rPr>
                    <w:t>All maintenance activities must be adequately planned and the implications of one task upon the safety aspects of another must be discussed, documented and fully appreciated.</w:t>
                  </w:r>
                </w:p>
              </w:txbxContent>
            </v:textbox>
            <w10:wrap type="topAndBottom" anchorx="page"/>
          </v:shape>
        </w:pict>
      </w:r>
      <w:bookmarkStart w:id="154" w:name="_Carry_out_a_full_discussion_of_work_at"/>
      <w:bookmarkEnd w:id="154"/>
      <w:r>
        <w:t xml:space="preserve">Carry out a full discussion of work at the beginning of each </w:t>
      </w:r>
      <w:proofErr w:type="gramStart"/>
      <w:r>
        <w:t>work day</w:t>
      </w:r>
      <w:proofErr w:type="gramEnd"/>
      <w:r>
        <w:t xml:space="preserve"> and prior to each watch or duty</w:t>
      </w:r>
      <w:r>
        <w:rPr>
          <w:spacing w:val="-1"/>
        </w:rPr>
        <w:t xml:space="preserve"> </w:t>
      </w:r>
      <w:r>
        <w:t>hand-over</w:t>
      </w:r>
    </w:p>
    <w:p w14:paraId="0E854A4B" w14:textId="77777777" w:rsidR="000E64FC" w:rsidRDefault="000E64FC">
      <w:pPr>
        <w:pStyle w:val="BodyText"/>
        <w:spacing w:before="3"/>
        <w:ind w:left="0"/>
        <w:rPr>
          <w:sz w:val="9"/>
        </w:rPr>
      </w:pPr>
    </w:p>
    <w:p w14:paraId="2A7FC65C" w14:textId="77777777" w:rsidR="000E64FC" w:rsidRDefault="00000000">
      <w:pPr>
        <w:pStyle w:val="Heading2"/>
        <w:numPr>
          <w:ilvl w:val="0"/>
          <w:numId w:val="15"/>
        </w:numPr>
        <w:tabs>
          <w:tab w:val="left" w:pos="624"/>
          <w:tab w:val="left" w:pos="625"/>
          <w:tab w:val="left" w:pos="9825"/>
        </w:tabs>
        <w:spacing w:before="100"/>
      </w:pPr>
      <w:bookmarkStart w:id="155" w:name="8_Lubrication_system"/>
      <w:bookmarkStart w:id="156" w:name="_bookmark23"/>
      <w:bookmarkEnd w:id="155"/>
      <w:bookmarkEnd w:id="156"/>
      <w:r>
        <w:rPr>
          <w:color w:val="FFFFFF"/>
          <w:sz w:val="28"/>
          <w:shd w:val="clear" w:color="auto" w:fill="2C4079"/>
        </w:rPr>
        <w:t>L</w:t>
      </w:r>
      <w:r>
        <w:rPr>
          <w:color w:val="FFFFFF"/>
          <w:shd w:val="clear" w:color="auto" w:fill="2C4079"/>
        </w:rPr>
        <w:t>UBRICATION</w:t>
      </w:r>
      <w:r>
        <w:rPr>
          <w:color w:val="FFFFFF"/>
          <w:spacing w:val="-9"/>
          <w:shd w:val="clear" w:color="auto" w:fill="2C4079"/>
        </w:rPr>
        <w:t xml:space="preserve"> </w:t>
      </w:r>
      <w:r>
        <w:rPr>
          <w:color w:val="FFFFFF"/>
          <w:shd w:val="clear" w:color="auto" w:fill="2C4079"/>
        </w:rPr>
        <w:t>SYSTEM</w:t>
      </w:r>
      <w:r>
        <w:rPr>
          <w:color w:val="FFFFFF"/>
          <w:shd w:val="clear" w:color="auto" w:fill="2C4079"/>
        </w:rPr>
        <w:tab/>
      </w:r>
    </w:p>
    <w:p w14:paraId="02E98A39" w14:textId="77777777" w:rsidR="000E64FC" w:rsidRDefault="00000000">
      <w:pPr>
        <w:pStyle w:val="ListParagraph"/>
        <w:numPr>
          <w:ilvl w:val="1"/>
          <w:numId w:val="15"/>
        </w:numPr>
        <w:tabs>
          <w:tab w:val="left" w:pos="768"/>
          <w:tab w:val="left" w:pos="769"/>
        </w:tabs>
        <w:spacing w:before="118"/>
        <w:rPr>
          <w:b/>
        </w:rPr>
      </w:pPr>
      <w:bookmarkStart w:id="157" w:name="8.1_Lubrication_routines"/>
      <w:bookmarkStart w:id="158" w:name="_bookmark24"/>
      <w:bookmarkEnd w:id="157"/>
      <w:bookmarkEnd w:id="158"/>
      <w:r>
        <w:rPr>
          <w:b/>
        </w:rPr>
        <w:t>Lubrication</w:t>
      </w:r>
      <w:r>
        <w:rPr>
          <w:b/>
          <w:spacing w:val="-2"/>
        </w:rPr>
        <w:t xml:space="preserve"> </w:t>
      </w:r>
      <w:r>
        <w:rPr>
          <w:b/>
        </w:rPr>
        <w:t>routines</w:t>
      </w:r>
    </w:p>
    <w:p w14:paraId="5468552B" w14:textId="77777777" w:rsidR="000E64FC" w:rsidRDefault="00000000">
      <w:pPr>
        <w:pStyle w:val="ListParagraph"/>
        <w:numPr>
          <w:ilvl w:val="2"/>
          <w:numId w:val="15"/>
        </w:numPr>
        <w:tabs>
          <w:tab w:val="left" w:pos="984"/>
          <w:tab w:val="left" w:pos="985"/>
        </w:tabs>
        <w:spacing w:before="121"/>
        <w:ind w:hanging="361"/>
      </w:pPr>
      <w:bookmarkStart w:id="159" w:name="_A_programme_of_routine_lubrication_mus"/>
      <w:bookmarkEnd w:id="159"/>
      <w:r>
        <w:t xml:space="preserve">A </w:t>
      </w:r>
      <w:proofErr w:type="spellStart"/>
      <w:r>
        <w:t>programme</w:t>
      </w:r>
      <w:proofErr w:type="spellEnd"/>
      <w:r>
        <w:t xml:space="preserve"> of routine lubrication must be specified </w:t>
      </w:r>
      <w:proofErr w:type="gramStart"/>
      <w:r>
        <w:t>either</w:t>
      </w:r>
      <w:r>
        <w:rPr>
          <w:spacing w:val="-7"/>
        </w:rPr>
        <w:t xml:space="preserve"> </w:t>
      </w:r>
      <w:r>
        <w:t>:</w:t>
      </w:r>
      <w:proofErr w:type="gramEnd"/>
    </w:p>
    <w:p w14:paraId="41982FC2" w14:textId="77777777" w:rsidR="000E64FC" w:rsidRDefault="00000000">
      <w:pPr>
        <w:pStyle w:val="ListParagraph"/>
        <w:numPr>
          <w:ilvl w:val="3"/>
          <w:numId w:val="15"/>
        </w:numPr>
        <w:tabs>
          <w:tab w:val="left" w:pos="1626"/>
          <w:tab w:val="left" w:pos="1627"/>
        </w:tabs>
        <w:spacing w:before="117"/>
        <w:ind w:hanging="359"/>
      </w:pPr>
      <w:bookmarkStart w:id="160" w:name="o_In_the_PMS_or"/>
      <w:bookmarkEnd w:id="160"/>
      <w:r>
        <w:t>In the PMS</w:t>
      </w:r>
      <w:r>
        <w:rPr>
          <w:spacing w:val="-3"/>
        </w:rPr>
        <w:t xml:space="preserve"> </w:t>
      </w:r>
      <w:r>
        <w:t>or</w:t>
      </w:r>
    </w:p>
    <w:p w14:paraId="066D0DDB" w14:textId="77777777" w:rsidR="000E64FC" w:rsidRDefault="00000000">
      <w:pPr>
        <w:pStyle w:val="ListParagraph"/>
        <w:numPr>
          <w:ilvl w:val="3"/>
          <w:numId w:val="15"/>
        </w:numPr>
        <w:tabs>
          <w:tab w:val="left" w:pos="1626"/>
          <w:tab w:val="left" w:pos="1627"/>
        </w:tabs>
        <w:spacing w:before="99"/>
        <w:ind w:hanging="359"/>
      </w:pPr>
      <w:bookmarkStart w:id="161" w:name="o_On_a_charted_schedule_specific_to_the_"/>
      <w:bookmarkEnd w:id="161"/>
      <w:r>
        <w:t>On a charted schedule specific to the</w:t>
      </w:r>
      <w:r>
        <w:rPr>
          <w:spacing w:val="-7"/>
        </w:rPr>
        <w:t xml:space="preserve"> </w:t>
      </w:r>
      <w:r>
        <w:t>ship</w:t>
      </w:r>
    </w:p>
    <w:p w14:paraId="20B93F03" w14:textId="77777777" w:rsidR="000E64FC" w:rsidRDefault="00000000">
      <w:pPr>
        <w:pStyle w:val="ListParagraph"/>
        <w:numPr>
          <w:ilvl w:val="2"/>
          <w:numId w:val="15"/>
        </w:numPr>
        <w:tabs>
          <w:tab w:val="left" w:pos="984"/>
          <w:tab w:val="left" w:pos="985"/>
        </w:tabs>
        <w:spacing w:before="103" w:line="237" w:lineRule="auto"/>
        <w:ind w:right="434" w:hanging="360"/>
      </w:pPr>
      <w:bookmarkStart w:id="162" w:name="_Lubrication_routines_shall_include_all"/>
      <w:bookmarkEnd w:id="162"/>
      <w:r>
        <w:t>Lubrication</w:t>
      </w:r>
      <w:r>
        <w:rPr>
          <w:spacing w:val="-8"/>
        </w:rPr>
        <w:t xml:space="preserve"> </w:t>
      </w:r>
      <w:r>
        <w:t>routines</w:t>
      </w:r>
      <w:r>
        <w:rPr>
          <w:spacing w:val="-6"/>
        </w:rPr>
        <w:t xml:space="preserve"> </w:t>
      </w:r>
      <w:r>
        <w:t>shall</w:t>
      </w:r>
      <w:r>
        <w:rPr>
          <w:spacing w:val="-6"/>
        </w:rPr>
        <w:t xml:space="preserve"> </w:t>
      </w:r>
      <w:r>
        <w:t>include</w:t>
      </w:r>
      <w:r>
        <w:rPr>
          <w:spacing w:val="-6"/>
        </w:rPr>
        <w:t xml:space="preserve"> </w:t>
      </w:r>
      <w:r>
        <w:t>all</w:t>
      </w:r>
      <w:r>
        <w:rPr>
          <w:spacing w:val="-6"/>
        </w:rPr>
        <w:t xml:space="preserve"> </w:t>
      </w:r>
      <w:r>
        <w:t>permanent</w:t>
      </w:r>
      <w:r>
        <w:rPr>
          <w:spacing w:val="-6"/>
        </w:rPr>
        <w:t xml:space="preserve"> </w:t>
      </w:r>
      <w:r>
        <w:t>fittings</w:t>
      </w:r>
      <w:r>
        <w:rPr>
          <w:spacing w:val="-7"/>
        </w:rPr>
        <w:t xml:space="preserve"> </w:t>
      </w:r>
      <w:r>
        <w:t>and</w:t>
      </w:r>
      <w:r>
        <w:rPr>
          <w:spacing w:val="-7"/>
        </w:rPr>
        <w:t xml:space="preserve"> </w:t>
      </w:r>
      <w:r>
        <w:t>equipment</w:t>
      </w:r>
      <w:r>
        <w:rPr>
          <w:spacing w:val="-7"/>
        </w:rPr>
        <w:t xml:space="preserve"> </w:t>
      </w:r>
      <w:r>
        <w:t>including,</w:t>
      </w:r>
      <w:r>
        <w:rPr>
          <w:spacing w:val="-6"/>
        </w:rPr>
        <w:t xml:space="preserve"> </w:t>
      </w:r>
      <w:r>
        <w:t>but</w:t>
      </w:r>
      <w:r>
        <w:rPr>
          <w:spacing w:val="-7"/>
        </w:rPr>
        <w:t xml:space="preserve"> </w:t>
      </w:r>
      <w:r>
        <w:t>not limited to the</w:t>
      </w:r>
      <w:r>
        <w:rPr>
          <w:spacing w:val="-3"/>
        </w:rPr>
        <w:t xml:space="preserve"> </w:t>
      </w:r>
      <w:r>
        <w:t>following:</w:t>
      </w:r>
    </w:p>
    <w:p w14:paraId="7DB30F42" w14:textId="77777777" w:rsidR="000E64FC" w:rsidRDefault="00000000">
      <w:pPr>
        <w:pStyle w:val="ListParagraph"/>
        <w:numPr>
          <w:ilvl w:val="3"/>
          <w:numId w:val="15"/>
        </w:numPr>
        <w:tabs>
          <w:tab w:val="left" w:pos="1626"/>
          <w:tab w:val="left" w:pos="1627"/>
        </w:tabs>
        <w:spacing w:before="119"/>
        <w:ind w:hanging="359"/>
      </w:pPr>
      <w:bookmarkStart w:id="163" w:name="o_Fittings_and_equipment_in_the_main_mac"/>
      <w:bookmarkEnd w:id="163"/>
      <w:r>
        <w:t>Fittings and equipment in the main machinery</w:t>
      </w:r>
      <w:r>
        <w:rPr>
          <w:spacing w:val="-5"/>
        </w:rPr>
        <w:t xml:space="preserve"> </w:t>
      </w:r>
      <w:r>
        <w:t>spaces</w:t>
      </w:r>
    </w:p>
    <w:p w14:paraId="595D4785" w14:textId="77777777" w:rsidR="000E64FC" w:rsidRDefault="00000000">
      <w:pPr>
        <w:pStyle w:val="ListParagraph"/>
        <w:numPr>
          <w:ilvl w:val="3"/>
          <w:numId w:val="15"/>
        </w:numPr>
        <w:tabs>
          <w:tab w:val="left" w:pos="1626"/>
          <w:tab w:val="left" w:pos="1627"/>
        </w:tabs>
        <w:spacing w:before="99"/>
        <w:ind w:hanging="359"/>
      </w:pPr>
      <w:bookmarkStart w:id="164" w:name="o_Fire_flaps,_skylights,_doors_and_openi"/>
      <w:bookmarkEnd w:id="164"/>
      <w:r>
        <w:t>Fire flaps, skylights, doors and</w:t>
      </w:r>
      <w:r>
        <w:rPr>
          <w:spacing w:val="-3"/>
        </w:rPr>
        <w:t xml:space="preserve"> </w:t>
      </w:r>
      <w:r>
        <w:t>openings</w:t>
      </w:r>
    </w:p>
    <w:p w14:paraId="6A8D8C8F" w14:textId="77777777" w:rsidR="000E64FC" w:rsidRDefault="00000000">
      <w:pPr>
        <w:pStyle w:val="ListParagraph"/>
        <w:numPr>
          <w:ilvl w:val="3"/>
          <w:numId w:val="15"/>
        </w:numPr>
        <w:tabs>
          <w:tab w:val="left" w:pos="1626"/>
          <w:tab w:val="left" w:pos="1627"/>
        </w:tabs>
        <w:spacing w:before="101"/>
        <w:ind w:hanging="359"/>
      </w:pPr>
      <w:bookmarkStart w:id="165" w:name="o_Ventilation_equipment"/>
      <w:bookmarkEnd w:id="165"/>
      <w:r>
        <w:t>Ventilation</w:t>
      </w:r>
      <w:r>
        <w:rPr>
          <w:spacing w:val="-2"/>
        </w:rPr>
        <w:t xml:space="preserve"> </w:t>
      </w:r>
      <w:r>
        <w:t>equipment</w:t>
      </w:r>
    </w:p>
    <w:p w14:paraId="53564295" w14:textId="77777777" w:rsidR="000E64FC" w:rsidRDefault="00000000">
      <w:pPr>
        <w:pStyle w:val="ListParagraph"/>
        <w:numPr>
          <w:ilvl w:val="3"/>
          <w:numId w:val="15"/>
        </w:numPr>
        <w:tabs>
          <w:tab w:val="left" w:pos="1626"/>
          <w:tab w:val="left" w:pos="1627"/>
        </w:tabs>
        <w:spacing w:before="99"/>
        <w:ind w:hanging="359"/>
      </w:pPr>
      <w:bookmarkStart w:id="166" w:name="o_Winches,_windlasses,_cranes_and_other_"/>
      <w:bookmarkEnd w:id="166"/>
      <w:r>
        <w:t>Winches, windlasses, cranes and other deck</w:t>
      </w:r>
      <w:r>
        <w:rPr>
          <w:spacing w:val="-4"/>
        </w:rPr>
        <w:t xml:space="preserve"> </w:t>
      </w:r>
      <w:r>
        <w:t>machinery</w:t>
      </w:r>
    </w:p>
    <w:p w14:paraId="2F4538E7" w14:textId="77777777" w:rsidR="000E64FC" w:rsidRDefault="00000000">
      <w:pPr>
        <w:pStyle w:val="ListParagraph"/>
        <w:numPr>
          <w:ilvl w:val="3"/>
          <w:numId w:val="15"/>
        </w:numPr>
        <w:tabs>
          <w:tab w:val="left" w:pos="1626"/>
          <w:tab w:val="left" w:pos="1627"/>
        </w:tabs>
        <w:spacing w:before="99"/>
        <w:ind w:hanging="359"/>
      </w:pPr>
      <w:bookmarkStart w:id="167" w:name="o_Fittings_installed_in_forced_ventilati"/>
      <w:bookmarkEnd w:id="167"/>
      <w:r>
        <w:t xml:space="preserve">Fittings installed in forced ventilation </w:t>
      </w:r>
      <w:proofErr w:type="spellStart"/>
      <w:r>
        <w:t>trunking</w:t>
      </w:r>
      <w:proofErr w:type="spellEnd"/>
      <w:r>
        <w:t xml:space="preserve"> within the machinery</w:t>
      </w:r>
      <w:r>
        <w:rPr>
          <w:spacing w:val="-17"/>
        </w:rPr>
        <w:t xml:space="preserve"> </w:t>
      </w:r>
      <w:r>
        <w:t>spaces</w:t>
      </w:r>
    </w:p>
    <w:p w14:paraId="0DA4C98B" w14:textId="77777777" w:rsidR="000E64FC" w:rsidRDefault="00000000">
      <w:pPr>
        <w:pStyle w:val="ListParagraph"/>
        <w:numPr>
          <w:ilvl w:val="3"/>
          <w:numId w:val="15"/>
        </w:numPr>
        <w:tabs>
          <w:tab w:val="left" w:pos="1626"/>
          <w:tab w:val="left" w:pos="1627"/>
        </w:tabs>
        <w:spacing w:before="99"/>
        <w:ind w:hanging="359"/>
      </w:pPr>
      <w:bookmarkStart w:id="168" w:name="o_Telegraph_and_tele-motors"/>
      <w:bookmarkEnd w:id="168"/>
      <w:r>
        <w:t>Telegraph and</w:t>
      </w:r>
      <w:r>
        <w:rPr>
          <w:spacing w:val="-2"/>
        </w:rPr>
        <w:t xml:space="preserve"> </w:t>
      </w:r>
      <w:r>
        <w:t>tele-motors</w:t>
      </w:r>
    </w:p>
    <w:p w14:paraId="44879145" w14:textId="77777777" w:rsidR="000E64FC" w:rsidRDefault="00000000">
      <w:pPr>
        <w:pStyle w:val="ListParagraph"/>
        <w:numPr>
          <w:ilvl w:val="3"/>
          <w:numId w:val="15"/>
        </w:numPr>
        <w:tabs>
          <w:tab w:val="left" w:pos="1626"/>
          <w:tab w:val="left" w:pos="1627"/>
        </w:tabs>
        <w:spacing w:before="72"/>
        <w:ind w:hanging="359"/>
      </w:pPr>
      <w:bookmarkStart w:id="169" w:name="o_Refrigeration_machinery/compressors"/>
      <w:bookmarkEnd w:id="169"/>
      <w:r>
        <w:t>Refrigeration</w:t>
      </w:r>
      <w:r>
        <w:rPr>
          <w:spacing w:val="-1"/>
        </w:rPr>
        <w:t xml:space="preserve"> </w:t>
      </w:r>
      <w:r>
        <w:t>machinery/compressors</w:t>
      </w:r>
    </w:p>
    <w:p w14:paraId="1FDCD990" w14:textId="77777777" w:rsidR="000E64FC" w:rsidRDefault="00000000">
      <w:pPr>
        <w:pStyle w:val="ListParagraph"/>
        <w:numPr>
          <w:ilvl w:val="2"/>
          <w:numId w:val="15"/>
        </w:numPr>
        <w:tabs>
          <w:tab w:val="left" w:pos="359"/>
          <w:tab w:val="left" w:pos="360"/>
        </w:tabs>
        <w:spacing w:before="99"/>
        <w:ind w:right="4952" w:hanging="985"/>
        <w:jc w:val="right"/>
      </w:pPr>
      <w:bookmarkStart w:id="170" w:name="_Selection_of_lube_oil_shall_be_accordi"/>
      <w:bookmarkEnd w:id="170"/>
      <w:r>
        <w:t>Selection of lube oil shall be according</w:t>
      </w:r>
      <w:r>
        <w:rPr>
          <w:spacing w:val="-21"/>
        </w:rPr>
        <w:t xml:space="preserve"> </w:t>
      </w:r>
      <w:r>
        <w:t>to:</w:t>
      </w:r>
    </w:p>
    <w:p w14:paraId="76932673" w14:textId="77777777" w:rsidR="000E64FC" w:rsidRDefault="00000000">
      <w:pPr>
        <w:pStyle w:val="ListParagraph"/>
        <w:numPr>
          <w:ilvl w:val="3"/>
          <w:numId w:val="15"/>
        </w:numPr>
        <w:tabs>
          <w:tab w:val="left" w:pos="357"/>
          <w:tab w:val="left" w:pos="358"/>
        </w:tabs>
        <w:spacing w:before="117"/>
        <w:ind w:right="4963" w:hanging="1627"/>
        <w:jc w:val="right"/>
      </w:pPr>
      <w:bookmarkStart w:id="171" w:name="o_Manufacturers’_recommendation_or"/>
      <w:bookmarkEnd w:id="171"/>
      <w:r>
        <w:t xml:space="preserve">Manufacturers’ </w:t>
      </w:r>
      <w:proofErr w:type="gramStart"/>
      <w:r>
        <w:t>recommendation</w:t>
      </w:r>
      <w:proofErr w:type="gramEnd"/>
      <w:r>
        <w:rPr>
          <w:spacing w:val="-13"/>
        </w:rPr>
        <w:t xml:space="preserve"> </w:t>
      </w:r>
      <w:r>
        <w:t>or</w:t>
      </w:r>
    </w:p>
    <w:p w14:paraId="06371260" w14:textId="77777777" w:rsidR="000E64FC" w:rsidRDefault="00000000">
      <w:pPr>
        <w:pStyle w:val="ListParagraph"/>
        <w:numPr>
          <w:ilvl w:val="3"/>
          <w:numId w:val="15"/>
        </w:numPr>
        <w:tabs>
          <w:tab w:val="left" w:pos="1626"/>
          <w:tab w:val="left" w:pos="1627"/>
        </w:tabs>
        <w:spacing w:before="101"/>
        <w:ind w:hanging="359"/>
      </w:pPr>
      <w:bookmarkStart w:id="172" w:name="o_As_advised_by_the_Vessel_Manager"/>
      <w:bookmarkEnd w:id="172"/>
      <w:r>
        <w:t>As advised by the Vessel</w:t>
      </w:r>
      <w:r>
        <w:rPr>
          <w:spacing w:val="-2"/>
        </w:rPr>
        <w:t xml:space="preserve"> </w:t>
      </w:r>
      <w:r>
        <w:t>Manager</w:t>
      </w:r>
    </w:p>
    <w:p w14:paraId="09C8A573" w14:textId="77777777" w:rsidR="000E64FC" w:rsidRDefault="00000000">
      <w:pPr>
        <w:pStyle w:val="ListParagraph"/>
        <w:numPr>
          <w:ilvl w:val="2"/>
          <w:numId w:val="15"/>
        </w:numPr>
        <w:tabs>
          <w:tab w:val="left" w:pos="984"/>
          <w:tab w:val="left" w:pos="985"/>
        </w:tabs>
        <w:spacing w:before="101" w:line="237" w:lineRule="auto"/>
        <w:ind w:right="436" w:hanging="360"/>
      </w:pPr>
      <w:r>
        <w:pict w14:anchorId="783BDA8F">
          <v:shape id="_x0000_s2072" type="#_x0000_t202" style="position:absolute;left:0;text-align:left;margin-left:55pt;margin-top:38.7pt;width:483pt;height:50.05pt;z-index:-251642880;mso-wrap-distance-left:0;mso-wrap-distance-right:0;mso-position-horizontal-relative:page" filled="f" strokecolor="#2c4079" strokeweight="2.22pt">
            <v:textbox inset="0,0,0,0">
              <w:txbxContent>
                <w:p w14:paraId="2D6E1324" w14:textId="77777777" w:rsidR="000E64FC" w:rsidRDefault="00000000">
                  <w:pPr>
                    <w:pStyle w:val="BodyText"/>
                    <w:spacing w:before="18"/>
                    <w:ind w:left="29"/>
                  </w:pPr>
                  <w:r>
                    <w:rPr>
                      <w:color w:val="2C4079"/>
                    </w:rPr>
                    <w:t>Note:</w:t>
                  </w:r>
                </w:p>
                <w:p w14:paraId="72E127B6" w14:textId="77777777" w:rsidR="000E64FC" w:rsidRDefault="00000000">
                  <w:pPr>
                    <w:pStyle w:val="BodyText"/>
                    <w:spacing w:before="121"/>
                    <w:ind w:left="29"/>
                  </w:pPr>
                  <w:bookmarkStart w:id="173" w:name="Lubricant_selection_for_a_refrigeration_"/>
                  <w:bookmarkEnd w:id="173"/>
                  <w:r>
                    <w:rPr>
                      <w:color w:val="2C4079"/>
                    </w:rPr>
                    <w:t xml:space="preserve">Lubricant selection for a refrigeration system is critical not only for the compressor but also to ensure that the oil does </w:t>
                  </w:r>
                  <w:proofErr w:type="gramStart"/>
                  <w:r>
                    <w:rPr>
                      <w:color w:val="2C4079"/>
                    </w:rPr>
                    <w:t>no</w:t>
                  </w:r>
                  <w:proofErr w:type="gramEnd"/>
                  <w:r>
                    <w:rPr>
                      <w:color w:val="2C4079"/>
                    </w:rPr>
                    <w:t xml:space="preserve"> separate from the refrigerant gas in any part of the plant.</w:t>
                  </w:r>
                </w:p>
              </w:txbxContent>
            </v:textbox>
            <w10:wrap type="topAndBottom" anchorx="page"/>
          </v:shape>
        </w:pict>
      </w:r>
      <w:bookmarkStart w:id="174" w:name="_Topping_off_with_oil_of_a_different_gr"/>
      <w:bookmarkEnd w:id="174"/>
      <w:r>
        <w:t xml:space="preserve">Topping </w:t>
      </w:r>
      <w:proofErr w:type="gramStart"/>
      <w:r>
        <w:t>off with</w:t>
      </w:r>
      <w:proofErr w:type="gramEnd"/>
      <w:r>
        <w:t xml:space="preserve"> oil of a different grade shall not take place without the prior written agreement by Vessel</w:t>
      </w:r>
      <w:r>
        <w:rPr>
          <w:spacing w:val="-3"/>
        </w:rPr>
        <w:t xml:space="preserve"> </w:t>
      </w:r>
      <w:r>
        <w:t>Manager</w:t>
      </w:r>
    </w:p>
    <w:p w14:paraId="717FE592" w14:textId="77777777" w:rsidR="000E64FC" w:rsidRDefault="00000000">
      <w:pPr>
        <w:pStyle w:val="Heading2"/>
        <w:numPr>
          <w:ilvl w:val="1"/>
          <w:numId w:val="15"/>
        </w:numPr>
        <w:tabs>
          <w:tab w:val="left" w:pos="768"/>
          <w:tab w:val="left" w:pos="769"/>
        </w:tabs>
        <w:spacing w:before="91"/>
      </w:pPr>
      <w:bookmarkStart w:id="175" w:name="8.2_Lubricating_oil_testing_&amp;_analysis"/>
      <w:bookmarkStart w:id="176" w:name="_bookmark25"/>
      <w:bookmarkEnd w:id="175"/>
      <w:bookmarkEnd w:id="176"/>
      <w:r>
        <w:t>Lubricating oil testing &amp;</w:t>
      </w:r>
      <w:r>
        <w:rPr>
          <w:spacing w:val="-2"/>
        </w:rPr>
        <w:t xml:space="preserve"> </w:t>
      </w:r>
      <w:r>
        <w:t>analysis</w:t>
      </w:r>
    </w:p>
    <w:p w14:paraId="5297061A" w14:textId="77777777" w:rsidR="000E64FC" w:rsidRDefault="00000000">
      <w:pPr>
        <w:pStyle w:val="BodyText"/>
        <w:spacing w:before="119" w:line="265" w:lineRule="exact"/>
        <w:ind w:left="595"/>
      </w:pPr>
      <w:bookmarkStart w:id="177" w:name="Lubrication_oil_testing_&amp;_analysis_must_"/>
      <w:bookmarkEnd w:id="177"/>
      <w:r>
        <w:t>Lubrication oil testing &amp; analysis must be done at regular time intervals, in accordance with</w:t>
      </w:r>
    </w:p>
    <w:p w14:paraId="06D1FB3A" w14:textId="77777777" w:rsidR="000E64FC" w:rsidRDefault="00000000">
      <w:pPr>
        <w:pStyle w:val="BodyText"/>
        <w:spacing w:before="0"/>
        <w:ind w:left="595"/>
      </w:pPr>
      <w:r>
        <w:t>vessel’s PMS.</w:t>
      </w:r>
    </w:p>
    <w:p w14:paraId="409F8323" w14:textId="77777777" w:rsidR="000E64FC" w:rsidRDefault="00000000">
      <w:pPr>
        <w:pStyle w:val="BodyText"/>
        <w:ind w:left="595"/>
      </w:pPr>
      <w:bookmarkStart w:id="178" w:name="Recommended_frequencies_for_different_lu"/>
      <w:bookmarkEnd w:id="178"/>
      <w:r>
        <w:t xml:space="preserve">Recommended frequencies for different lubricating </w:t>
      </w:r>
      <w:proofErr w:type="gramStart"/>
      <w:r>
        <w:t>oils,</w:t>
      </w:r>
      <w:proofErr w:type="gramEnd"/>
      <w:r>
        <w:t xml:space="preserve"> is specified below:</w:t>
      </w:r>
    </w:p>
    <w:p w14:paraId="4276AFDB" w14:textId="77777777" w:rsidR="000E64FC" w:rsidRDefault="00000000">
      <w:pPr>
        <w:spacing w:before="121" w:line="348" w:lineRule="auto"/>
        <w:ind w:left="595" w:right="6692" w:hanging="332"/>
      </w:pPr>
      <w:bookmarkStart w:id="179" w:name="Quarterly_(Every_3_months)"/>
      <w:bookmarkEnd w:id="179"/>
      <w:r>
        <w:rPr>
          <w:b/>
          <w:color w:val="2C4079"/>
        </w:rPr>
        <w:t>Quarterly (Every 3 months)</w:t>
      </w:r>
      <w:bookmarkStart w:id="180" w:name="Main_Engine_System_Oil"/>
      <w:bookmarkEnd w:id="180"/>
      <w:r>
        <w:rPr>
          <w:b/>
          <w:color w:val="2C4079"/>
        </w:rPr>
        <w:t xml:space="preserve"> </w:t>
      </w:r>
      <w:r>
        <w:t>Main Engine System Oil</w:t>
      </w:r>
      <w:bookmarkStart w:id="181" w:name="AUX_ENGINE_System_Oil"/>
      <w:bookmarkEnd w:id="181"/>
      <w:r>
        <w:t xml:space="preserve"> </w:t>
      </w:r>
      <w:r>
        <w:rPr>
          <w:u w:val="single"/>
        </w:rPr>
        <w:t>AUX ENGINE System</w:t>
      </w:r>
      <w:r>
        <w:rPr>
          <w:spacing w:val="-5"/>
          <w:u w:val="single"/>
        </w:rPr>
        <w:t xml:space="preserve"> </w:t>
      </w:r>
      <w:r>
        <w:rPr>
          <w:u w:val="single"/>
        </w:rPr>
        <w:t>Oil</w:t>
      </w:r>
    </w:p>
    <w:p w14:paraId="5E452BBD" w14:textId="77777777" w:rsidR="000E64FC" w:rsidRDefault="00000000">
      <w:pPr>
        <w:pStyle w:val="BodyText"/>
        <w:spacing w:before="1"/>
        <w:ind w:left="595"/>
      </w:pPr>
      <w:bookmarkStart w:id="182" w:name="Main_Engine_Hydraulic_Oil_(HPS_/_Servo_O"/>
      <w:bookmarkEnd w:id="182"/>
      <w:r>
        <w:lastRenderedPageBreak/>
        <w:t>Main Engine Hydraulic Oil (HPS / Servo Oil) should be tested to the specific standards recommended by the engine maker (not just following the standards for the system oil).</w:t>
      </w:r>
    </w:p>
    <w:p w14:paraId="1EABE0EE" w14:textId="77777777" w:rsidR="000E64FC" w:rsidRDefault="00000000">
      <w:pPr>
        <w:pStyle w:val="BodyText"/>
        <w:ind w:left="595"/>
      </w:pPr>
      <w:bookmarkStart w:id="183" w:name="Stern_Tube"/>
      <w:bookmarkEnd w:id="183"/>
      <w:r>
        <w:t>Stern Tube</w:t>
      </w:r>
    </w:p>
    <w:p w14:paraId="42E0DA2F" w14:textId="77777777" w:rsidR="000E64FC" w:rsidRDefault="00000000">
      <w:pPr>
        <w:pStyle w:val="BodyText"/>
        <w:ind w:left="595"/>
      </w:pPr>
      <w:bookmarkStart w:id="184" w:name="Bow_Thruster_Gear_Oil"/>
      <w:bookmarkEnd w:id="184"/>
      <w:r>
        <w:t>Bow Thruster Gear Oil</w:t>
      </w:r>
    </w:p>
    <w:p w14:paraId="471F211A" w14:textId="77777777" w:rsidR="000E64FC" w:rsidRDefault="00000000">
      <w:pPr>
        <w:pStyle w:val="BodyText"/>
        <w:spacing w:line="348" w:lineRule="auto"/>
        <w:ind w:left="595" w:right="4433"/>
      </w:pPr>
      <w:bookmarkStart w:id="185" w:name="Cargo_Oil_Pump_(or_Ballast_Pump)_Turbine"/>
      <w:bookmarkEnd w:id="185"/>
      <w:r>
        <w:t>Cargo Oil Pump (or Ballast Pump) Turbine Lube Oil</w:t>
      </w:r>
      <w:bookmarkStart w:id="186" w:name="Main_Engine_Scavenge_Drain_Oil_analyses"/>
      <w:bookmarkEnd w:id="186"/>
      <w:r>
        <w:t xml:space="preserve"> Main Engine Scavenge Drain Oil analyses</w:t>
      </w:r>
    </w:p>
    <w:p w14:paraId="1045CF18" w14:textId="77777777" w:rsidR="000E64FC" w:rsidRDefault="00000000">
      <w:pPr>
        <w:pStyle w:val="Heading2"/>
        <w:spacing w:before="1"/>
        <w:ind w:left="264" w:firstLine="0"/>
      </w:pPr>
      <w:bookmarkStart w:id="187" w:name="Half_yearly_(Every_six_months)"/>
      <w:bookmarkEnd w:id="187"/>
      <w:r>
        <w:rPr>
          <w:color w:val="2C4079"/>
        </w:rPr>
        <w:t>Half yearly (Every six months)</w:t>
      </w:r>
    </w:p>
    <w:p w14:paraId="61268DBB" w14:textId="77777777" w:rsidR="000E64FC" w:rsidRDefault="00000000">
      <w:pPr>
        <w:pStyle w:val="BodyText"/>
        <w:spacing w:before="121"/>
        <w:ind w:left="595"/>
      </w:pPr>
      <w:bookmarkStart w:id="188" w:name="Steering_Gear"/>
      <w:bookmarkEnd w:id="188"/>
      <w:r>
        <w:t>Steering Gear</w:t>
      </w:r>
    </w:p>
    <w:p w14:paraId="1F1819C0" w14:textId="77777777" w:rsidR="000E64FC" w:rsidRDefault="00000000">
      <w:pPr>
        <w:pStyle w:val="BodyText"/>
        <w:spacing w:before="119" w:line="348" w:lineRule="auto"/>
        <w:ind w:left="595" w:right="3300"/>
      </w:pPr>
      <w:r>
        <w:t>Deck Machinery (Windlass and Mooring Winches) Hydraulic Oil</w:t>
      </w:r>
      <w:bookmarkStart w:id="189" w:name="Hatch_Cover_Hydraulic_Oil"/>
      <w:bookmarkEnd w:id="189"/>
      <w:r>
        <w:t xml:space="preserve"> Hatch Cover Hydraulic Oil</w:t>
      </w:r>
    </w:p>
    <w:p w14:paraId="7AA093EB" w14:textId="77777777" w:rsidR="000E64FC" w:rsidRDefault="00000000">
      <w:pPr>
        <w:pStyle w:val="BodyText"/>
        <w:spacing w:before="1" w:line="350" w:lineRule="auto"/>
        <w:ind w:left="595" w:right="6873"/>
      </w:pPr>
      <w:bookmarkStart w:id="190" w:name="Deck_Cranes_Hydraulic_Oil"/>
      <w:bookmarkEnd w:id="190"/>
      <w:r>
        <w:t>Deck Cranes Hydraulic Oil</w:t>
      </w:r>
      <w:bookmarkStart w:id="191" w:name="Grabs_Hydraulic_Oil"/>
      <w:bookmarkEnd w:id="191"/>
      <w:r>
        <w:t xml:space="preserve"> Grabs Hydraulic Oil</w:t>
      </w:r>
    </w:p>
    <w:p w14:paraId="7D578EE9" w14:textId="77777777" w:rsidR="000E64FC" w:rsidRDefault="00000000">
      <w:pPr>
        <w:pStyle w:val="BodyText"/>
        <w:spacing w:before="0" w:line="348" w:lineRule="auto"/>
        <w:ind w:left="595" w:right="5879"/>
      </w:pPr>
      <w:bookmarkStart w:id="192" w:name="Emergency_Generator_Crankcase_Oil"/>
      <w:bookmarkEnd w:id="192"/>
      <w:r>
        <w:t>Emergency Generator Crankcase Oil</w:t>
      </w:r>
      <w:bookmarkStart w:id="193" w:name="Framo_System_Hydraulic_Oil"/>
      <w:bookmarkEnd w:id="193"/>
      <w:r>
        <w:t xml:space="preserve"> Framo System Hydraulic Oil</w:t>
      </w:r>
    </w:p>
    <w:p w14:paraId="23127A41" w14:textId="77777777" w:rsidR="000E64FC" w:rsidRDefault="00000000">
      <w:pPr>
        <w:pStyle w:val="BodyText"/>
        <w:spacing w:before="0" w:line="348" w:lineRule="auto"/>
        <w:ind w:left="595" w:right="4595"/>
      </w:pPr>
      <w:bookmarkStart w:id="194" w:name="Remote_Valve_Operation_Hydraulic_Power_U"/>
      <w:bookmarkEnd w:id="194"/>
      <w:r>
        <w:t>Remote Valve Operation Hydraulic Power Unit Oil</w:t>
      </w:r>
      <w:bookmarkStart w:id="195" w:name="CPP_Hydraulic_Power_Unit_Oil"/>
      <w:bookmarkEnd w:id="195"/>
      <w:r>
        <w:t xml:space="preserve"> CPP Hydraulic Power Unit Oil</w:t>
      </w:r>
    </w:p>
    <w:p w14:paraId="16E8E1F6" w14:textId="77777777" w:rsidR="000E64FC" w:rsidRDefault="00000000">
      <w:pPr>
        <w:pStyle w:val="Heading2"/>
        <w:ind w:left="246" w:right="6885" w:firstLine="0"/>
        <w:jc w:val="center"/>
      </w:pPr>
      <w:bookmarkStart w:id="196" w:name="Yearly_(Every_12_months)"/>
      <w:bookmarkEnd w:id="196"/>
      <w:r>
        <w:rPr>
          <w:color w:val="2C4079"/>
        </w:rPr>
        <w:t>Yearly (Every 12 months)</w:t>
      </w:r>
    </w:p>
    <w:p w14:paraId="7F3165BE" w14:textId="77777777" w:rsidR="000E64FC" w:rsidRDefault="00000000">
      <w:pPr>
        <w:pStyle w:val="BodyText"/>
        <w:spacing w:before="118"/>
        <w:ind w:left="150" w:right="6885"/>
        <w:jc w:val="center"/>
      </w:pPr>
      <w:bookmarkStart w:id="197" w:name="Deck_Cranes_Gear_Oil"/>
      <w:bookmarkEnd w:id="197"/>
      <w:r>
        <w:t>Deck Cranes Gear Oil</w:t>
      </w:r>
    </w:p>
    <w:p w14:paraId="25191FE3" w14:textId="77777777" w:rsidR="000E64FC" w:rsidRDefault="00000000">
      <w:pPr>
        <w:pStyle w:val="BodyText"/>
        <w:spacing w:before="121"/>
        <w:ind w:left="595"/>
        <w:jc w:val="both"/>
      </w:pPr>
      <w:bookmarkStart w:id="198" w:name="Deck_Machinery_(Windlass_and_Mooring_Win"/>
      <w:bookmarkEnd w:id="198"/>
      <w:r>
        <w:t>Deck Machinery (Windlass and Mooring Winches) Gear Oil</w:t>
      </w:r>
    </w:p>
    <w:p w14:paraId="65998CA4" w14:textId="7F550875" w:rsidR="000E64FC" w:rsidRDefault="00000000" w:rsidP="00EE267A">
      <w:pPr>
        <w:pStyle w:val="BodyText"/>
        <w:spacing w:before="119"/>
        <w:ind w:left="595" w:right="191"/>
        <w:jc w:val="both"/>
      </w:pPr>
      <w:bookmarkStart w:id="199" w:name="Chief_Engineer_and_Vessel_Manager_must_e"/>
      <w:bookmarkEnd w:id="199"/>
      <w:proofErr w:type="gramStart"/>
      <w:r>
        <w:t>Chief</w:t>
      </w:r>
      <w:proofErr w:type="gramEnd"/>
      <w:r>
        <w:t xml:space="preserve"> Engineer and Vessel Manager must ensure that lube oil sample analysis is free from deficiencies. Any deficiency indicated by analysis results must be addressed through adequate measures taken by </w:t>
      </w:r>
      <w:proofErr w:type="gramStart"/>
      <w:r>
        <w:t>Chief</w:t>
      </w:r>
      <w:proofErr w:type="gramEnd"/>
      <w:r>
        <w:t xml:space="preserve"> Engineer, with advice from Vessel Manager. </w:t>
      </w:r>
      <w:proofErr w:type="gramStart"/>
      <w:r>
        <w:t>Chief</w:t>
      </w:r>
      <w:proofErr w:type="gramEnd"/>
      <w:r>
        <w:t xml:space="preserve"> Engineer must</w:t>
      </w:r>
      <w:r w:rsidR="00EE267A">
        <w:t xml:space="preserve"> </w:t>
      </w:r>
      <w:r>
        <w:t xml:space="preserve">update Vessel Manager after taking necessary action. The samples must be landed for verification of effectiveness of the corrective measures taken, for re-checking lube oil quality and to ensure it can be </w:t>
      </w:r>
      <w:proofErr w:type="gramStart"/>
      <w:r>
        <w:t>used further</w:t>
      </w:r>
      <w:proofErr w:type="gramEnd"/>
      <w:r>
        <w:t xml:space="preserve"> safely.</w:t>
      </w:r>
    </w:p>
    <w:p w14:paraId="4EB55555" w14:textId="77777777" w:rsidR="000E64FC" w:rsidRDefault="00000000">
      <w:pPr>
        <w:pStyle w:val="BodyText"/>
        <w:ind w:left="595" w:right="197"/>
        <w:jc w:val="both"/>
      </w:pPr>
      <w:bookmarkStart w:id="200" w:name="On_board_testing_of_following_lube_oils_"/>
      <w:bookmarkEnd w:id="200"/>
      <w:r>
        <w:rPr>
          <w:b/>
          <w:color w:val="2C4079"/>
        </w:rPr>
        <w:t xml:space="preserve">On board testing </w:t>
      </w:r>
      <w:r>
        <w:t xml:space="preserve">of </w:t>
      </w:r>
      <w:proofErr w:type="gramStart"/>
      <w:r>
        <w:t>following</w:t>
      </w:r>
      <w:proofErr w:type="gramEnd"/>
      <w:r>
        <w:t xml:space="preserve"> lube oils is recommended at monthly interval (as applicable), where test kits are available:</w:t>
      </w:r>
    </w:p>
    <w:p w14:paraId="1D976AFC" w14:textId="77777777" w:rsidR="000E64FC" w:rsidRDefault="00000000">
      <w:pPr>
        <w:pStyle w:val="ListParagraph"/>
        <w:numPr>
          <w:ilvl w:val="2"/>
          <w:numId w:val="15"/>
        </w:numPr>
        <w:tabs>
          <w:tab w:val="left" w:pos="984"/>
          <w:tab w:val="left" w:pos="985"/>
        </w:tabs>
        <w:spacing w:before="122" w:line="237" w:lineRule="auto"/>
        <w:ind w:right="442" w:hanging="360"/>
      </w:pPr>
      <w:bookmarkStart w:id="201" w:name="_Water_content_for_main_engine,_stern_t"/>
      <w:bookmarkEnd w:id="201"/>
      <w:r>
        <w:t xml:space="preserve">Water content for main </w:t>
      </w:r>
      <w:proofErr w:type="gramStart"/>
      <w:r>
        <w:t>engine</w:t>
      </w:r>
      <w:proofErr w:type="gramEnd"/>
      <w:r>
        <w:t>, stern tube, turbines, hydraulic oil / gear oil for deck machinery, and valve remote hydraulic systems</w:t>
      </w:r>
      <w:r>
        <w:rPr>
          <w:spacing w:val="-5"/>
        </w:rPr>
        <w:t xml:space="preserve"> </w:t>
      </w:r>
      <w:r>
        <w:t>oil.</w:t>
      </w:r>
    </w:p>
    <w:p w14:paraId="54EFF580" w14:textId="77777777" w:rsidR="000E64FC" w:rsidRDefault="00000000">
      <w:pPr>
        <w:pStyle w:val="ListParagraph"/>
        <w:numPr>
          <w:ilvl w:val="2"/>
          <w:numId w:val="15"/>
        </w:numPr>
        <w:tabs>
          <w:tab w:val="left" w:pos="984"/>
          <w:tab w:val="left" w:pos="985"/>
        </w:tabs>
        <w:spacing w:before="123" w:line="237" w:lineRule="auto"/>
        <w:ind w:right="439" w:hanging="360"/>
      </w:pPr>
      <w:bookmarkStart w:id="202" w:name="_Drop_test_on_filter_paper_for_main_eng"/>
      <w:bookmarkEnd w:id="202"/>
      <w:r>
        <w:t>Drop test on filter paper for main engine, emergency generator and any other auxiliary engine</w:t>
      </w:r>
      <w:r>
        <w:rPr>
          <w:spacing w:val="-2"/>
        </w:rPr>
        <w:t xml:space="preserve"> </w:t>
      </w:r>
      <w:r>
        <w:t>(Framo).</w:t>
      </w:r>
    </w:p>
    <w:p w14:paraId="14AA12EF" w14:textId="77777777" w:rsidR="000E64FC" w:rsidRDefault="00000000">
      <w:pPr>
        <w:pStyle w:val="ListParagraph"/>
        <w:numPr>
          <w:ilvl w:val="2"/>
          <w:numId w:val="15"/>
        </w:numPr>
        <w:tabs>
          <w:tab w:val="left" w:pos="984"/>
          <w:tab w:val="left" w:pos="985"/>
        </w:tabs>
        <w:ind w:hanging="361"/>
      </w:pPr>
      <w:bookmarkStart w:id="203" w:name="_Base_Number_of_the_system_oil_for_main"/>
      <w:bookmarkEnd w:id="203"/>
      <w:r>
        <w:t>Base Number of the system oil for main engine, emergency</w:t>
      </w:r>
      <w:r>
        <w:rPr>
          <w:spacing w:val="-10"/>
        </w:rPr>
        <w:t xml:space="preserve"> </w:t>
      </w:r>
      <w:r>
        <w:t>generator</w:t>
      </w:r>
    </w:p>
    <w:p w14:paraId="5BA50FB9" w14:textId="77777777" w:rsidR="000E64FC" w:rsidRDefault="00000000">
      <w:pPr>
        <w:pStyle w:val="ListParagraph"/>
        <w:numPr>
          <w:ilvl w:val="2"/>
          <w:numId w:val="15"/>
        </w:numPr>
        <w:tabs>
          <w:tab w:val="left" w:pos="984"/>
          <w:tab w:val="left" w:pos="985"/>
        </w:tabs>
        <w:spacing w:before="117"/>
        <w:ind w:hanging="361"/>
      </w:pPr>
      <w:bookmarkStart w:id="204" w:name="_Scavenge_drain_oil_analyses_/_scrape_d"/>
      <w:bookmarkEnd w:id="204"/>
      <w:r>
        <w:t>Scavenge drain oil analyses / scrape down</w:t>
      </w:r>
      <w:r>
        <w:rPr>
          <w:spacing w:val="-6"/>
        </w:rPr>
        <w:t xml:space="preserve"> </w:t>
      </w:r>
      <w:r>
        <w:t>analyses</w:t>
      </w:r>
    </w:p>
    <w:p w14:paraId="66590F2F" w14:textId="77777777" w:rsidR="000E64FC" w:rsidRDefault="00000000">
      <w:pPr>
        <w:pStyle w:val="Heading2"/>
        <w:spacing w:before="118"/>
        <w:ind w:left="264" w:firstLine="0"/>
      </w:pPr>
      <w:bookmarkStart w:id="205" w:name="Auxiliary_engine_lubricating_oil_analysi"/>
      <w:bookmarkEnd w:id="205"/>
      <w:r>
        <w:rPr>
          <w:color w:val="2C4079"/>
        </w:rPr>
        <w:t>Auxiliary engine lubricating oil analysis</w:t>
      </w:r>
    </w:p>
    <w:p w14:paraId="01A87C42" w14:textId="77777777" w:rsidR="000E64FC" w:rsidRDefault="00000000">
      <w:pPr>
        <w:pStyle w:val="ListParagraph"/>
        <w:numPr>
          <w:ilvl w:val="2"/>
          <w:numId w:val="15"/>
        </w:numPr>
        <w:tabs>
          <w:tab w:val="left" w:pos="984"/>
          <w:tab w:val="left" w:pos="985"/>
        </w:tabs>
        <w:spacing w:before="122" w:line="237" w:lineRule="auto"/>
        <w:ind w:right="436" w:hanging="360"/>
      </w:pPr>
      <w:bookmarkStart w:id="206" w:name="_Auxiliary_engine_lube_oil_analyses_usi"/>
      <w:bookmarkEnd w:id="206"/>
      <w:r>
        <w:t>Auxiliary</w:t>
      </w:r>
      <w:r>
        <w:rPr>
          <w:spacing w:val="-19"/>
        </w:rPr>
        <w:t xml:space="preserve"> </w:t>
      </w:r>
      <w:r>
        <w:t>engine</w:t>
      </w:r>
      <w:r>
        <w:rPr>
          <w:spacing w:val="-19"/>
        </w:rPr>
        <w:t xml:space="preserve"> </w:t>
      </w:r>
      <w:r>
        <w:t>lube</w:t>
      </w:r>
      <w:r>
        <w:rPr>
          <w:spacing w:val="-18"/>
        </w:rPr>
        <w:t xml:space="preserve"> </w:t>
      </w:r>
      <w:r>
        <w:t>oil</w:t>
      </w:r>
      <w:r>
        <w:rPr>
          <w:spacing w:val="-17"/>
        </w:rPr>
        <w:t xml:space="preserve"> </w:t>
      </w:r>
      <w:r>
        <w:t>analyses</w:t>
      </w:r>
      <w:r>
        <w:rPr>
          <w:spacing w:val="-17"/>
        </w:rPr>
        <w:t xml:space="preserve"> </w:t>
      </w:r>
      <w:r>
        <w:t>using</w:t>
      </w:r>
      <w:r>
        <w:rPr>
          <w:spacing w:val="-18"/>
        </w:rPr>
        <w:t xml:space="preserve"> </w:t>
      </w:r>
      <w:r>
        <w:t>filter</w:t>
      </w:r>
      <w:r>
        <w:rPr>
          <w:spacing w:val="-18"/>
        </w:rPr>
        <w:t xml:space="preserve"> </w:t>
      </w:r>
      <w:r>
        <w:t>paper</w:t>
      </w:r>
      <w:r>
        <w:rPr>
          <w:spacing w:val="-18"/>
        </w:rPr>
        <w:t xml:space="preserve"> </w:t>
      </w:r>
      <w:r>
        <w:t>and</w:t>
      </w:r>
      <w:r>
        <w:rPr>
          <w:spacing w:val="-18"/>
        </w:rPr>
        <w:t xml:space="preserve"> </w:t>
      </w:r>
      <w:r>
        <w:t>onboard</w:t>
      </w:r>
      <w:r>
        <w:rPr>
          <w:spacing w:val="-18"/>
        </w:rPr>
        <w:t xml:space="preserve"> </w:t>
      </w:r>
      <w:r>
        <w:t>test</w:t>
      </w:r>
      <w:r>
        <w:rPr>
          <w:spacing w:val="-17"/>
        </w:rPr>
        <w:t xml:space="preserve"> </w:t>
      </w:r>
      <w:r>
        <w:t>kits</w:t>
      </w:r>
      <w:r>
        <w:rPr>
          <w:spacing w:val="-17"/>
        </w:rPr>
        <w:t xml:space="preserve"> </w:t>
      </w:r>
      <w:r>
        <w:t>should</w:t>
      </w:r>
      <w:r>
        <w:rPr>
          <w:spacing w:val="-18"/>
        </w:rPr>
        <w:t xml:space="preserve"> </w:t>
      </w:r>
      <w:r>
        <w:t>be</w:t>
      </w:r>
      <w:r>
        <w:rPr>
          <w:spacing w:val="-18"/>
        </w:rPr>
        <w:t xml:space="preserve"> </w:t>
      </w:r>
      <w:r>
        <w:t xml:space="preserve">carried out weekly. </w:t>
      </w:r>
      <w:proofErr w:type="gramStart"/>
      <w:r>
        <w:t>Following</w:t>
      </w:r>
      <w:proofErr w:type="gramEnd"/>
      <w:r>
        <w:t xml:space="preserve"> tests should be</w:t>
      </w:r>
      <w:r>
        <w:rPr>
          <w:spacing w:val="-5"/>
        </w:rPr>
        <w:t xml:space="preserve"> </w:t>
      </w:r>
      <w:r>
        <w:t>covered:</w:t>
      </w:r>
    </w:p>
    <w:p w14:paraId="37B39EF5" w14:textId="77777777" w:rsidR="000E64FC" w:rsidRDefault="00000000">
      <w:pPr>
        <w:pStyle w:val="ListParagraph"/>
        <w:numPr>
          <w:ilvl w:val="3"/>
          <w:numId w:val="15"/>
        </w:numPr>
        <w:tabs>
          <w:tab w:val="left" w:pos="1626"/>
          <w:tab w:val="left" w:pos="1627"/>
        </w:tabs>
        <w:spacing w:before="119"/>
        <w:ind w:hanging="359"/>
      </w:pPr>
      <w:bookmarkStart w:id="207" w:name="o_Filter_paper_spot_test"/>
      <w:bookmarkEnd w:id="207"/>
      <w:r>
        <w:t>Filter paper spot</w:t>
      </w:r>
      <w:r>
        <w:rPr>
          <w:spacing w:val="-2"/>
        </w:rPr>
        <w:t xml:space="preserve"> </w:t>
      </w:r>
      <w:r>
        <w:t>test</w:t>
      </w:r>
    </w:p>
    <w:p w14:paraId="00E5F294" w14:textId="77777777" w:rsidR="000E64FC" w:rsidRDefault="00000000">
      <w:pPr>
        <w:pStyle w:val="ListParagraph"/>
        <w:numPr>
          <w:ilvl w:val="3"/>
          <w:numId w:val="15"/>
        </w:numPr>
        <w:tabs>
          <w:tab w:val="left" w:pos="1626"/>
          <w:tab w:val="left" w:pos="1627"/>
        </w:tabs>
        <w:spacing w:before="101"/>
        <w:ind w:hanging="359"/>
      </w:pPr>
      <w:bookmarkStart w:id="208" w:name="o_Viscosity"/>
      <w:bookmarkEnd w:id="208"/>
      <w:r>
        <w:t>Viscosity</w:t>
      </w:r>
    </w:p>
    <w:p w14:paraId="1097C0FB" w14:textId="77777777" w:rsidR="000E64FC" w:rsidRDefault="00000000">
      <w:pPr>
        <w:pStyle w:val="ListParagraph"/>
        <w:numPr>
          <w:ilvl w:val="3"/>
          <w:numId w:val="15"/>
        </w:numPr>
        <w:tabs>
          <w:tab w:val="left" w:pos="1626"/>
          <w:tab w:val="left" w:pos="1627"/>
        </w:tabs>
        <w:spacing w:before="99"/>
        <w:ind w:hanging="359"/>
      </w:pPr>
      <w:bookmarkStart w:id="209" w:name="o_Base_Number"/>
      <w:bookmarkEnd w:id="209"/>
      <w:r>
        <w:lastRenderedPageBreak/>
        <w:t>Base</w:t>
      </w:r>
      <w:r>
        <w:rPr>
          <w:spacing w:val="-2"/>
        </w:rPr>
        <w:t xml:space="preserve"> </w:t>
      </w:r>
      <w:r>
        <w:t>Number</w:t>
      </w:r>
    </w:p>
    <w:p w14:paraId="28D30CEA" w14:textId="77777777" w:rsidR="000E64FC" w:rsidRDefault="00000000">
      <w:pPr>
        <w:pStyle w:val="ListParagraph"/>
        <w:numPr>
          <w:ilvl w:val="3"/>
          <w:numId w:val="15"/>
        </w:numPr>
        <w:tabs>
          <w:tab w:val="left" w:pos="1626"/>
          <w:tab w:val="left" w:pos="1627"/>
        </w:tabs>
        <w:spacing w:before="99"/>
        <w:ind w:hanging="359"/>
      </w:pPr>
      <w:bookmarkStart w:id="210" w:name="o_Water_in_Oil"/>
      <w:bookmarkEnd w:id="210"/>
      <w:r>
        <w:t>Water in</w:t>
      </w:r>
      <w:r>
        <w:rPr>
          <w:spacing w:val="-1"/>
        </w:rPr>
        <w:t xml:space="preserve"> </w:t>
      </w:r>
      <w:r>
        <w:t>Oil</w:t>
      </w:r>
    </w:p>
    <w:p w14:paraId="43A34709" w14:textId="77777777" w:rsidR="000E64FC" w:rsidRDefault="00000000">
      <w:pPr>
        <w:pStyle w:val="ListParagraph"/>
        <w:numPr>
          <w:ilvl w:val="2"/>
          <w:numId w:val="15"/>
        </w:numPr>
        <w:tabs>
          <w:tab w:val="left" w:pos="984"/>
          <w:tab w:val="left" w:pos="985"/>
        </w:tabs>
        <w:spacing w:before="100"/>
        <w:ind w:hanging="361"/>
      </w:pPr>
      <w:bookmarkStart w:id="211" w:name="_An_elaborate_laboratory_analyses_shoul"/>
      <w:bookmarkEnd w:id="211"/>
      <w:r>
        <w:t xml:space="preserve">An elaborate laboratory </w:t>
      </w:r>
      <w:proofErr w:type="gramStart"/>
      <w:r>
        <w:t>analyses</w:t>
      </w:r>
      <w:proofErr w:type="gramEnd"/>
      <w:r>
        <w:t xml:space="preserve"> should be carried out every</w:t>
      </w:r>
      <w:r>
        <w:rPr>
          <w:spacing w:val="-7"/>
        </w:rPr>
        <w:t xml:space="preserve"> </w:t>
      </w:r>
      <w:r>
        <w:t>quarter.</w:t>
      </w:r>
    </w:p>
    <w:p w14:paraId="69E8F42E" w14:textId="77777777" w:rsidR="000E64FC" w:rsidRDefault="00000000">
      <w:pPr>
        <w:pStyle w:val="ListParagraph"/>
        <w:numPr>
          <w:ilvl w:val="2"/>
          <w:numId w:val="15"/>
        </w:numPr>
        <w:tabs>
          <w:tab w:val="left" w:pos="984"/>
          <w:tab w:val="left" w:pos="985"/>
        </w:tabs>
        <w:spacing w:before="119" w:line="237" w:lineRule="auto"/>
        <w:ind w:right="443" w:hanging="360"/>
      </w:pPr>
      <w:bookmarkStart w:id="212" w:name="_Any_alarming_conditions_/_alerts_revea"/>
      <w:bookmarkEnd w:id="212"/>
      <w:r>
        <w:t>Any alarming conditions / alerts revealed by lube oil analyses should be acted upon for timely rectification, through appropriate</w:t>
      </w:r>
      <w:r>
        <w:rPr>
          <w:spacing w:val="-5"/>
        </w:rPr>
        <w:t xml:space="preserve"> </w:t>
      </w:r>
      <w:r>
        <w:t>measures.</w:t>
      </w:r>
    </w:p>
    <w:p w14:paraId="28EC6B05" w14:textId="77777777" w:rsidR="000E64FC" w:rsidRDefault="00000000">
      <w:pPr>
        <w:pStyle w:val="ListParagraph"/>
        <w:numPr>
          <w:ilvl w:val="3"/>
          <w:numId w:val="15"/>
        </w:numPr>
        <w:tabs>
          <w:tab w:val="left" w:pos="1694"/>
          <w:tab w:val="left" w:pos="1695"/>
        </w:tabs>
        <w:spacing w:before="134" w:line="223" w:lineRule="auto"/>
        <w:ind w:right="641" w:hanging="358"/>
      </w:pPr>
      <w:r>
        <w:tab/>
      </w:r>
      <w:bookmarkStart w:id="213" w:name="o__Crankcase_lube_oil_should_be_complete"/>
      <w:bookmarkEnd w:id="213"/>
      <w:r>
        <w:t>Crankcase lube oil should be completely renewed, in case the oil is tested</w:t>
      </w:r>
      <w:r>
        <w:rPr>
          <w:spacing w:val="-35"/>
        </w:rPr>
        <w:t xml:space="preserve"> </w:t>
      </w:r>
      <w:r>
        <w:t>unfit for further</w:t>
      </w:r>
      <w:r>
        <w:rPr>
          <w:spacing w:val="-1"/>
        </w:rPr>
        <w:t xml:space="preserve"> </w:t>
      </w:r>
      <w:r>
        <w:t>use.</w:t>
      </w:r>
    </w:p>
    <w:p w14:paraId="10D25E49" w14:textId="77777777" w:rsidR="000E64FC" w:rsidRDefault="00000000">
      <w:pPr>
        <w:pStyle w:val="Heading2"/>
        <w:spacing w:before="123"/>
        <w:ind w:left="264" w:firstLine="0"/>
      </w:pPr>
      <w:bookmarkStart w:id="214" w:name="Calibration_of_onboard_lube_oil_test_kit"/>
      <w:bookmarkEnd w:id="214"/>
      <w:r>
        <w:rPr>
          <w:color w:val="2C4079"/>
        </w:rPr>
        <w:t>Calibration of onboard lube oil test kit</w:t>
      </w:r>
    </w:p>
    <w:p w14:paraId="7177C439" w14:textId="77777777" w:rsidR="000E64FC" w:rsidRDefault="00000000">
      <w:pPr>
        <w:pStyle w:val="ListParagraph"/>
        <w:numPr>
          <w:ilvl w:val="0"/>
          <w:numId w:val="9"/>
        </w:numPr>
        <w:tabs>
          <w:tab w:val="left" w:pos="912"/>
          <w:tab w:val="left" w:pos="913"/>
        </w:tabs>
        <w:ind w:right="591"/>
      </w:pPr>
      <w:bookmarkStart w:id="215" w:name="_Onboard_L.O._analysis_test_results_sho"/>
      <w:bookmarkEnd w:id="215"/>
      <w:r>
        <w:t>Onboard L.O. analysis test results should be compared with quarterly shore laboratory tests for calibration of the onboard lube oil test kit. For this onboard test kit should be used for testing a sample drawn from the same sampling point at the same time as the sample landed for shore laboratory analysis, and later the test results should be compared.</w:t>
      </w:r>
    </w:p>
    <w:p w14:paraId="1AAFB745" w14:textId="77777777" w:rsidR="000E64FC" w:rsidRDefault="00000000">
      <w:pPr>
        <w:pStyle w:val="ListParagraph"/>
        <w:numPr>
          <w:ilvl w:val="0"/>
          <w:numId w:val="9"/>
        </w:numPr>
        <w:tabs>
          <w:tab w:val="left" w:pos="912"/>
          <w:tab w:val="left" w:pos="913"/>
        </w:tabs>
        <w:spacing w:before="119" w:line="237" w:lineRule="auto"/>
        <w:ind w:right="439"/>
      </w:pPr>
      <w:bookmarkStart w:id="216" w:name="_Any_significant_deviations_should_be_n"/>
      <w:bookmarkEnd w:id="216"/>
      <w:r>
        <w:t>Any significant deviations should be noted for future adjustments to the test results from the onboard lube oil test</w:t>
      </w:r>
      <w:r>
        <w:rPr>
          <w:spacing w:val="-1"/>
        </w:rPr>
        <w:t xml:space="preserve"> </w:t>
      </w:r>
      <w:r>
        <w:t>kit.</w:t>
      </w:r>
    </w:p>
    <w:p w14:paraId="62168F95" w14:textId="77777777" w:rsidR="000E64FC" w:rsidRDefault="000E64FC">
      <w:pPr>
        <w:pStyle w:val="BodyText"/>
        <w:spacing w:before="0"/>
        <w:ind w:left="0"/>
        <w:rPr>
          <w:sz w:val="20"/>
        </w:rPr>
      </w:pPr>
    </w:p>
    <w:p w14:paraId="168F25D7" w14:textId="77777777" w:rsidR="000E64FC" w:rsidRDefault="00000000">
      <w:pPr>
        <w:pStyle w:val="Heading2"/>
        <w:numPr>
          <w:ilvl w:val="0"/>
          <w:numId w:val="15"/>
        </w:numPr>
        <w:tabs>
          <w:tab w:val="left" w:pos="624"/>
          <w:tab w:val="left" w:pos="625"/>
          <w:tab w:val="left" w:pos="9825"/>
        </w:tabs>
      </w:pPr>
      <w:bookmarkStart w:id="217" w:name="9_Machinery_with_ozone_depleting_substan"/>
      <w:bookmarkStart w:id="218" w:name="_bookmark26"/>
      <w:bookmarkEnd w:id="217"/>
      <w:bookmarkEnd w:id="218"/>
      <w:r>
        <w:rPr>
          <w:color w:val="FFFFFF"/>
          <w:sz w:val="28"/>
          <w:shd w:val="clear" w:color="auto" w:fill="2C4079"/>
        </w:rPr>
        <w:t>M</w:t>
      </w:r>
      <w:r>
        <w:rPr>
          <w:color w:val="FFFFFF"/>
          <w:shd w:val="clear" w:color="auto" w:fill="2C4079"/>
        </w:rPr>
        <w:t>ACHINERY WITH OZONE DEPLETING</w:t>
      </w:r>
      <w:r>
        <w:rPr>
          <w:color w:val="FFFFFF"/>
          <w:spacing w:val="-20"/>
          <w:shd w:val="clear" w:color="auto" w:fill="2C4079"/>
        </w:rPr>
        <w:t xml:space="preserve"> </w:t>
      </w:r>
      <w:r>
        <w:rPr>
          <w:color w:val="FFFFFF"/>
          <w:shd w:val="clear" w:color="auto" w:fill="2C4079"/>
        </w:rPr>
        <w:t>SUBSTANCES</w:t>
      </w:r>
      <w:r>
        <w:rPr>
          <w:color w:val="FFFFFF"/>
          <w:shd w:val="clear" w:color="auto" w:fill="2C4079"/>
        </w:rPr>
        <w:tab/>
      </w:r>
    </w:p>
    <w:p w14:paraId="0CAB735D" w14:textId="77777777" w:rsidR="000E64FC" w:rsidRDefault="00000000">
      <w:pPr>
        <w:pStyle w:val="Heading2"/>
        <w:numPr>
          <w:ilvl w:val="1"/>
          <w:numId w:val="15"/>
        </w:numPr>
        <w:tabs>
          <w:tab w:val="left" w:pos="768"/>
          <w:tab w:val="left" w:pos="769"/>
        </w:tabs>
        <w:spacing w:before="118"/>
      </w:pPr>
      <w:bookmarkStart w:id="219" w:name="9.1_Management_of_ozone_depleting_substa"/>
      <w:bookmarkStart w:id="220" w:name="_bookmark27"/>
      <w:bookmarkEnd w:id="219"/>
      <w:bookmarkEnd w:id="220"/>
      <w:r>
        <w:t>Management of ozone depleting</w:t>
      </w:r>
      <w:r>
        <w:rPr>
          <w:spacing w:val="-1"/>
        </w:rPr>
        <w:t xml:space="preserve"> </w:t>
      </w:r>
      <w:r>
        <w:t>substances</w:t>
      </w:r>
    </w:p>
    <w:p w14:paraId="28756A7D" w14:textId="77777777" w:rsidR="000E64FC" w:rsidRDefault="00000000">
      <w:pPr>
        <w:pStyle w:val="ListParagraph"/>
        <w:numPr>
          <w:ilvl w:val="2"/>
          <w:numId w:val="15"/>
        </w:numPr>
        <w:tabs>
          <w:tab w:val="left" w:pos="984"/>
          <w:tab w:val="left" w:pos="985"/>
        </w:tabs>
        <w:spacing w:before="121"/>
        <w:ind w:hanging="361"/>
      </w:pPr>
      <w:bookmarkStart w:id="221" w:name="_CFC's"/>
      <w:bookmarkEnd w:id="221"/>
      <w:r>
        <w:t>CFC's</w:t>
      </w:r>
    </w:p>
    <w:p w14:paraId="3B82FDA0" w14:textId="77777777" w:rsidR="000E64FC" w:rsidRDefault="00000000">
      <w:pPr>
        <w:pStyle w:val="ListParagraph"/>
        <w:numPr>
          <w:ilvl w:val="2"/>
          <w:numId w:val="15"/>
        </w:numPr>
        <w:tabs>
          <w:tab w:val="left" w:pos="984"/>
          <w:tab w:val="left" w:pos="985"/>
        </w:tabs>
        <w:spacing w:before="117"/>
        <w:ind w:hanging="361"/>
      </w:pPr>
      <w:bookmarkStart w:id="222" w:name="_Halons"/>
      <w:bookmarkEnd w:id="222"/>
      <w:r>
        <w:t>Halons</w:t>
      </w:r>
    </w:p>
    <w:p w14:paraId="2B48B027" w14:textId="77777777" w:rsidR="000E64FC" w:rsidRDefault="00000000">
      <w:pPr>
        <w:pStyle w:val="ListParagraph"/>
        <w:numPr>
          <w:ilvl w:val="2"/>
          <w:numId w:val="15"/>
        </w:numPr>
        <w:tabs>
          <w:tab w:val="left" w:pos="984"/>
          <w:tab w:val="left" w:pos="985"/>
        </w:tabs>
        <w:spacing w:before="117"/>
        <w:ind w:hanging="361"/>
      </w:pPr>
      <w:r>
        <w:pict w14:anchorId="2B3C9A62">
          <v:group id="_x0000_s2067" style="position:absolute;left:0;text-align:left;margin-left:53.9pt;margin-top:25.25pt;width:487.65pt;height:61.05pt;z-index:-251640832;mso-wrap-distance-left:0;mso-wrap-distance-right:0;mso-position-horizontal-relative:page" coordorigin="1078,505" coordsize="9753,1221">
            <v:line id="_x0000_s2071" style="position:absolute" from="1122,528" to="10786,528" strokecolor="red" strokeweight="2.22pt"/>
            <v:line id="_x0000_s2070" style="position:absolute" from="1100,505" to="1100,1726" strokecolor="red" strokeweight="2.22pt"/>
            <v:line id="_x0000_s2069" style="position:absolute" from="10808,505" to="10808,1726" strokecolor="red" strokeweight="2.22pt"/>
            <v:shape id="_x0000_s2068" type="#_x0000_t202" style="position:absolute;left:1077;top:505;width:9753;height:1221" filled="f" stroked="f">
              <v:textbox inset="0,0,0,0">
                <w:txbxContent>
                  <w:p w14:paraId="7988BEE8" w14:textId="77777777" w:rsidR="000E64FC" w:rsidRDefault="00000000">
                    <w:pPr>
                      <w:spacing w:before="63"/>
                      <w:ind w:left="74"/>
                    </w:pPr>
                    <w:r>
                      <w:rPr>
                        <w:color w:val="FF0000"/>
                      </w:rPr>
                      <w:t>Caution:</w:t>
                    </w:r>
                  </w:p>
                  <w:p w14:paraId="0E10D5CD" w14:textId="77777777" w:rsidR="000E64FC" w:rsidRDefault="00000000">
                    <w:pPr>
                      <w:spacing w:before="121" w:line="348" w:lineRule="auto"/>
                      <w:ind w:left="74" w:right="1942"/>
                    </w:pPr>
                    <w:bookmarkStart w:id="223" w:name="Do_not_release_following_ozone_depleting"/>
                    <w:bookmarkEnd w:id="223"/>
                    <w:r>
                      <w:rPr>
                        <w:color w:val="FF0000"/>
                      </w:rPr>
                      <w:t>Do not release following ozone depleting substances into the atmosphere:</w:t>
                    </w:r>
                    <w:bookmarkStart w:id="224" w:name="Halon_1211,_Halon_1301,_Halon_2402"/>
                    <w:bookmarkEnd w:id="224"/>
                    <w:r>
                      <w:rPr>
                        <w:color w:val="FF0000"/>
                      </w:rPr>
                      <w:t xml:space="preserve"> Halon 1211, Halon 1301, Halon 2402</w:t>
                    </w:r>
                  </w:p>
                </w:txbxContent>
              </v:textbox>
            </v:shape>
            <w10:wrap type="topAndBottom" anchorx="page"/>
          </v:group>
        </w:pict>
      </w:r>
      <w:bookmarkStart w:id="225" w:name="_HCFC's"/>
      <w:bookmarkEnd w:id="225"/>
      <w:r>
        <w:t>HCFC's</w:t>
      </w:r>
    </w:p>
    <w:p w14:paraId="2BB38A81" w14:textId="77777777" w:rsidR="000E64FC" w:rsidRDefault="000E64FC">
      <w:pPr>
        <w:pStyle w:val="BodyText"/>
        <w:spacing w:before="4"/>
        <w:ind w:left="0"/>
        <w:rPr>
          <w:sz w:val="28"/>
        </w:rPr>
      </w:pPr>
    </w:p>
    <w:p w14:paraId="21D551C1" w14:textId="77777777" w:rsidR="000E64FC" w:rsidRDefault="00000000">
      <w:pPr>
        <w:pStyle w:val="ListParagraph"/>
        <w:numPr>
          <w:ilvl w:val="2"/>
          <w:numId w:val="15"/>
        </w:numPr>
        <w:tabs>
          <w:tab w:val="left" w:pos="984"/>
          <w:tab w:val="left" w:pos="985"/>
        </w:tabs>
        <w:spacing w:before="100"/>
        <w:ind w:hanging="361"/>
      </w:pPr>
      <w:r>
        <w:pict w14:anchorId="4EFB73F2">
          <v:group id="_x0000_s2062" style="position:absolute;left:0;text-align:left;margin-left:53.9pt;margin-top:-17.5pt;width:487.65pt;height:16.45pt;z-index:251679744;mso-position-horizontal-relative:page" coordorigin="1078,-350" coordsize="9753,329">
            <v:line id="_x0000_s2066" style="position:absolute" from="1122,-43" to="10786,-43" strokecolor="red" strokeweight="2.22pt"/>
            <v:line id="_x0000_s2065" style="position:absolute" from="1100,-350" to="1100,-21" strokecolor="red" strokeweight="2.22pt"/>
            <v:line id="_x0000_s2064" style="position:absolute" from="10808,-350" to="10808,-21" strokecolor="red" strokeweight="2.22pt"/>
            <v:shape id="_x0000_s2063" type="#_x0000_t202" style="position:absolute;left:1077;top:-350;width:9753;height:329" filled="f" stroked="f">
              <v:textbox inset="0,0,0,0">
                <w:txbxContent>
                  <w:p w14:paraId="50934977" w14:textId="77777777" w:rsidR="000E64FC" w:rsidRDefault="00000000">
                    <w:pPr>
                      <w:spacing w:line="265" w:lineRule="exact"/>
                      <w:ind w:left="74"/>
                    </w:pPr>
                    <w:r>
                      <w:rPr>
                        <w:color w:val="FF0000"/>
                      </w:rPr>
                      <w:t>R-11, R-12, R-113, R-114 and R-115</w:t>
                    </w:r>
                  </w:p>
                </w:txbxContent>
              </v:textbox>
            </v:shape>
            <w10:wrap anchorx="page"/>
          </v:group>
        </w:pict>
      </w:r>
      <w:bookmarkStart w:id="226" w:name="R-11,_R-12,_R-113,_R-114_and_R-115"/>
      <w:bookmarkStart w:id="227" w:name="_Carry_out_leak_test_of_equipment_conta"/>
      <w:bookmarkEnd w:id="226"/>
      <w:bookmarkEnd w:id="227"/>
      <w:r>
        <w:t>Carry out leak test of equipment containing such substances on annual</w:t>
      </w:r>
      <w:r>
        <w:rPr>
          <w:spacing w:val="-12"/>
        </w:rPr>
        <w:t xml:space="preserve"> </w:t>
      </w:r>
      <w:r>
        <w:t>basis</w:t>
      </w:r>
    </w:p>
    <w:p w14:paraId="0FAE1941" w14:textId="77777777" w:rsidR="000E64FC" w:rsidRDefault="00000000">
      <w:pPr>
        <w:pStyle w:val="ListParagraph"/>
        <w:numPr>
          <w:ilvl w:val="2"/>
          <w:numId w:val="15"/>
        </w:numPr>
        <w:tabs>
          <w:tab w:val="left" w:pos="984"/>
          <w:tab w:val="left" w:pos="985"/>
        </w:tabs>
        <w:spacing w:before="117"/>
        <w:ind w:right="434" w:hanging="360"/>
      </w:pPr>
      <w:bookmarkStart w:id="228" w:name="_Remove_contents_via_vacuum_pump_and_st"/>
      <w:bookmarkEnd w:id="228"/>
      <w:r>
        <w:t xml:space="preserve">Remove contents via vacuum pump and </w:t>
      </w:r>
      <w:proofErr w:type="gramStart"/>
      <w:r>
        <w:t>stored</w:t>
      </w:r>
      <w:proofErr w:type="gramEnd"/>
      <w:r>
        <w:t xml:space="preserve"> in appropriate containers whenever systems are</w:t>
      </w:r>
      <w:r>
        <w:rPr>
          <w:spacing w:val="-3"/>
        </w:rPr>
        <w:t xml:space="preserve"> </w:t>
      </w:r>
      <w:r>
        <w:t>emptied</w:t>
      </w:r>
    </w:p>
    <w:p w14:paraId="250B98AC" w14:textId="77777777" w:rsidR="000E64FC" w:rsidRDefault="00000000">
      <w:pPr>
        <w:pStyle w:val="ListParagraph"/>
        <w:numPr>
          <w:ilvl w:val="2"/>
          <w:numId w:val="15"/>
        </w:numPr>
        <w:tabs>
          <w:tab w:val="left" w:pos="984"/>
          <w:tab w:val="left" w:pos="985"/>
        </w:tabs>
        <w:spacing w:before="118"/>
        <w:ind w:hanging="361"/>
      </w:pPr>
      <w:bookmarkStart w:id="229" w:name="_If_removed_from_the_ship,_deliver_the_"/>
      <w:bookmarkEnd w:id="229"/>
      <w:r>
        <w:t>If removed from the ship, deliver the container to proper handling</w:t>
      </w:r>
      <w:r>
        <w:rPr>
          <w:spacing w:val="-13"/>
        </w:rPr>
        <w:t xml:space="preserve"> </w:t>
      </w:r>
      <w:r>
        <w:t>facilities</w:t>
      </w:r>
    </w:p>
    <w:p w14:paraId="48ECD1F4" w14:textId="3C1A9F1E" w:rsidR="000E64FC" w:rsidRDefault="00000000">
      <w:pPr>
        <w:pStyle w:val="ListParagraph"/>
        <w:numPr>
          <w:ilvl w:val="2"/>
          <w:numId w:val="15"/>
        </w:numPr>
        <w:tabs>
          <w:tab w:val="left" w:pos="984"/>
          <w:tab w:val="left" w:pos="985"/>
        </w:tabs>
        <w:spacing w:before="119" w:line="237" w:lineRule="auto"/>
        <w:ind w:right="435" w:hanging="360"/>
      </w:pPr>
      <w:bookmarkStart w:id="230" w:name="_Record_all_inspections_and_maintenance"/>
      <w:bookmarkEnd w:id="230"/>
      <w:r>
        <w:t>Record</w:t>
      </w:r>
      <w:r>
        <w:rPr>
          <w:spacing w:val="-7"/>
        </w:rPr>
        <w:t xml:space="preserve"> </w:t>
      </w:r>
      <w:r>
        <w:t>all</w:t>
      </w:r>
      <w:r>
        <w:rPr>
          <w:spacing w:val="-6"/>
        </w:rPr>
        <w:t xml:space="preserve"> </w:t>
      </w:r>
      <w:r>
        <w:t>inspections</w:t>
      </w:r>
      <w:r>
        <w:rPr>
          <w:spacing w:val="-7"/>
        </w:rPr>
        <w:t xml:space="preserve"> </w:t>
      </w:r>
      <w:r>
        <w:t>and</w:t>
      </w:r>
      <w:r>
        <w:rPr>
          <w:spacing w:val="-7"/>
        </w:rPr>
        <w:t xml:space="preserve"> </w:t>
      </w:r>
      <w:r>
        <w:t>maintenance</w:t>
      </w:r>
      <w:r>
        <w:rPr>
          <w:spacing w:val="-7"/>
        </w:rPr>
        <w:t xml:space="preserve"> </w:t>
      </w:r>
      <w:r>
        <w:t>of</w:t>
      </w:r>
      <w:r>
        <w:rPr>
          <w:spacing w:val="-6"/>
        </w:rPr>
        <w:t xml:space="preserve"> </w:t>
      </w:r>
      <w:r>
        <w:t>refrigeration</w:t>
      </w:r>
      <w:r>
        <w:rPr>
          <w:spacing w:val="-7"/>
        </w:rPr>
        <w:t xml:space="preserve"> </w:t>
      </w:r>
      <w:r>
        <w:t>and</w:t>
      </w:r>
      <w:r>
        <w:rPr>
          <w:spacing w:val="-1"/>
        </w:rPr>
        <w:t xml:space="preserve"> </w:t>
      </w:r>
      <w:r>
        <w:t>halon</w:t>
      </w:r>
      <w:r>
        <w:rPr>
          <w:spacing w:val="-7"/>
        </w:rPr>
        <w:t xml:space="preserve"> </w:t>
      </w:r>
      <w:r>
        <w:t>systems</w:t>
      </w:r>
      <w:r>
        <w:rPr>
          <w:spacing w:val="-6"/>
        </w:rPr>
        <w:t xml:space="preserve"> </w:t>
      </w:r>
      <w:r>
        <w:t>on</w:t>
      </w:r>
      <w:r>
        <w:rPr>
          <w:spacing w:val="-7"/>
        </w:rPr>
        <w:t xml:space="preserve"> </w:t>
      </w:r>
      <w:r w:rsidR="0047269D">
        <w:t>EMS-02</w:t>
      </w:r>
      <w:r>
        <w:t>-Refrigerant / Halon</w:t>
      </w:r>
      <w:r>
        <w:rPr>
          <w:spacing w:val="-2"/>
        </w:rPr>
        <w:t xml:space="preserve"> </w:t>
      </w:r>
      <w:r>
        <w:t>log</w:t>
      </w:r>
    </w:p>
    <w:p w14:paraId="403F64D1" w14:textId="77777777" w:rsidR="000E64FC" w:rsidRDefault="00000000">
      <w:pPr>
        <w:pStyle w:val="Heading2"/>
        <w:numPr>
          <w:ilvl w:val="1"/>
          <w:numId w:val="15"/>
        </w:numPr>
        <w:tabs>
          <w:tab w:val="left" w:pos="768"/>
          <w:tab w:val="left" w:pos="769"/>
        </w:tabs>
        <w:spacing w:before="121"/>
      </w:pPr>
      <w:bookmarkStart w:id="231" w:name="9.2_Precautions_for_charging_and_recover"/>
      <w:bookmarkStart w:id="232" w:name="_bookmark28"/>
      <w:bookmarkEnd w:id="231"/>
      <w:bookmarkEnd w:id="232"/>
      <w:r>
        <w:t>Precautions for charging and recovery of</w:t>
      </w:r>
      <w:r>
        <w:rPr>
          <w:spacing w:val="-3"/>
        </w:rPr>
        <w:t xml:space="preserve"> </w:t>
      </w:r>
      <w:r>
        <w:t>refrigerants</w:t>
      </w:r>
    </w:p>
    <w:p w14:paraId="5B0B8456" w14:textId="77777777" w:rsidR="000E64FC" w:rsidRDefault="00000000">
      <w:pPr>
        <w:pStyle w:val="BodyText"/>
        <w:ind w:left="595"/>
      </w:pPr>
      <w:r>
        <w:t>For safe and environmentally compliant work on Refrigeration machinery:</w:t>
      </w:r>
    </w:p>
    <w:p w14:paraId="63E0ABFC" w14:textId="77777777" w:rsidR="000E64FC" w:rsidRDefault="00000000">
      <w:pPr>
        <w:pStyle w:val="ListParagraph"/>
        <w:numPr>
          <w:ilvl w:val="2"/>
          <w:numId w:val="15"/>
        </w:numPr>
        <w:tabs>
          <w:tab w:val="left" w:pos="984"/>
          <w:tab w:val="left" w:pos="985"/>
        </w:tabs>
        <w:spacing w:before="122" w:line="237" w:lineRule="auto"/>
        <w:ind w:right="437" w:hanging="360"/>
      </w:pPr>
      <w:bookmarkStart w:id="233" w:name="_Read_the_Material_Safety_Data_Sheet_(M"/>
      <w:bookmarkEnd w:id="233"/>
      <w:r>
        <w:t xml:space="preserve">Read the Material Safety Data Sheet (MSDS) on all compounds including refrigerant and oil that you are likely to </w:t>
      </w:r>
      <w:proofErr w:type="gramStart"/>
      <w:r>
        <w:t>come in contact</w:t>
      </w:r>
      <w:r>
        <w:rPr>
          <w:spacing w:val="-7"/>
        </w:rPr>
        <w:t xml:space="preserve"> </w:t>
      </w:r>
      <w:r>
        <w:t>with</w:t>
      </w:r>
      <w:proofErr w:type="gramEnd"/>
    </w:p>
    <w:p w14:paraId="3D32CD18" w14:textId="77777777" w:rsidR="000E64FC" w:rsidRDefault="00000000">
      <w:pPr>
        <w:pStyle w:val="ListParagraph"/>
        <w:numPr>
          <w:ilvl w:val="2"/>
          <w:numId w:val="15"/>
        </w:numPr>
        <w:tabs>
          <w:tab w:val="left" w:pos="984"/>
          <w:tab w:val="left" w:pos="985"/>
        </w:tabs>
        <w:spacing w:before="123" w:line="237" w:lineRule="auto"/>
        <w:ind w:right="445" w:hanging="360"/>
      </w:pPr>
      <w:bookmarkStart w:id="234" w:name="_Take_all_precautions_while_carrying_ou"/>
      <w:bookmarkEnd w:id="234"/>
      <w:r>
        <w:t xml:space="preserve">Take all precautions while carrying out recovery of refrigerants to prevent emission </w:t>
      </w:r>
      <w:proofErr w:type="gramStart"/>
      <w:r>
        <w:t>to atmosphere</w:t>
      </w:r>
      <w:proofErr w:type="gramEnd"/>
    </w:p>
    <w:p w14:paraId="60F2F6CC" w14:textId="48FC8B19" w:rsidR="000E64FC" w:rsidRDefault="00000000">
      <w:pPr>
        <w:pStyle w:val="ListParagraph"/>
        <w:numPr>
          <w:ilvl w:val="2"/>
          <w:numId w:val="15"/>
        </w:numPr>
        <w:tabs>
          <w:tab w:val="left" w:pos="984"/>
          <w:tab w:val="left" w:pos="985"/>
        </w:tabs>
        <w:spacing w:before="122" w:line="237" w:lineRule="auto"/>
        <w:ind w:right="435" w:hanging="360"/>
      </w:pPr>
      <w:bookmarkStart w:id="235" w:name="_Maintain_a_log_of_all_refrigerant_hand"/>
      <w:bookmarkEnd w:id="235"/>
      <w:r>
        <w:t xml:space="preserve">Maintain a log of all refrigerant handling on board (recovery, charging, etc.) as per </w:t>
      </w:r>
      <w:r w:rsidR="0087402A">
        <w:t>EMS-02</w:t>
      </w:r>
      <w:r>
        <w:t>- Refrigerant / Halon</w:t>
      </w:r>
      <w:r>
        <w:rPr>
          <w:spacing w:val="-1"/>
        </w:rPr>
        <w:t xml:space="preserve"> </w:t>
      </w:r>
      <w:r>
        <w:t>Log.</w:t>
      </w:r>
    </w:p>
    <w:p w14:paraId="63F2CB38" w14:textId="77777777" w:rsidR="000E64FC" w:rsidRDefault="00000000">
      <w:pPr>
        <w:pStyle w:val="Heading2"/>
        <w:numPr>
          <w:ilvl w:val="1"/>
          <w:numId w:val="15"/>
        </w:numPr>
        <w:tabs>
          <w:tab w:val="left" w:pos="768"/>
          <w:tab w:val="left" w:pos="769"/>
        </w:tabs>
        <w:spacing w:before="120"/>
      </w:pPr>
      <w:bookmarkStart w:id="236" w:name="9.3_Precautions_for_charging_and_recover"/>
      <w:bookmarkStart w:id="237" w:name="_bookmark29"/>
      <w:bookmarkEnd w:id="236"/>
      <w:bookmarkEnd w:id="237"/>
      <w:r>
        <w:lastRenderedPageBreak/>
        <w:t xml:space="preserve">Precautions for charging and recovery of </w:t>
      </w:r>
      <w:proofErr w:type="gramStart"/>
      <w:r>
        <w:t>halon</w:t>
      </w:r>
      <w:proofErr w:type="gramEnd"/>
      <w:r>
        <w:t xml:space="preserve"> (where</w:t>
      </w:r>
      <w:r>
        <w:rPr>
          <w:spacing w:val="-6"/>
        </w:rPr>
        <w:t xml:space="preserve"> </w:t>
      </w:r>
      <w:r>
        <w:t>applicable)</w:t>
      </w:r>
    </w:p>
    <w:p w14:paraId="746B1EBF" w14:textId="77777777" w:rsidR="000E64FC" w:rsidRDefault="00000000">
      <w:pPr>
        <w:pStyle w:val="BodyText"/>
        <w:ind w:left="595" w:right="192"/>
      </w:pPr>
      <w:bookmarkStart w:id="238" w:name="For_safe_and_environmentally_compliant_w"/>
      <w:bookmarkEnd w:id="238"/>
      <w:r>
        <w:t>For safe and environmentally compliant work on halon fixed firefighting systems for servicing, pressure-testing, overhauling, etc.:</w:t>
      </w:r>
    </w:p>
    <w:p w14:paraId="4C878BCF" w14:textId="77777777" w:rsidR="000E64FC" w:rsidRDefault="00000000">
      <w:pPr>
        <w:pStyle w:val="ListParagraph"/>
        <w:numPr>
          <w:ilvl w:val="2"/>
          <w:numId w:val="15"/>
        </w:numPr>
        <w:tabs>
          <w:tab w:val="left" w:pos="984"/>
          <w:tab w:val="left" w:pos="985"/>
        </w:tabs>
        <w:spacing w:before="119"/>
        <w:ind w:hanging="361"/>
      </w:pPr>
      <w:bookmarkStart w:id="239" w:name="_Deliver_halon_bottles_back_to_an_appro"/>
      <w:bookmarkEnd w:id="239"/>
      <w:r>
        <w:t xml:space="preserve">Deliver </w:t>
      </w:r>
      <w:proofErr w:type="gramStart"/>
      <w:r>
        <w:t>halon</w:t>
      </w:r>
      <w:proofErr w:type="gramEnd"/>
      <w:r>
        <w:t xml:space="preserve"> bottles back to an approved</w:t>
      </w:r>
      <w:r>
        <w:rPr>
          <w:spacing w:val="-1"/>
        </w:rPr>
        <w:t xml:space="preserve"> </w:t>
      </w:r>
      <w:r>
        <w:t>supplier</w:t>
      </w:r>
    </w:p>
    <w:p w14:paraId="070B58F2" w14:textId="66DCD0DA" w:rsidR="000E64FC" w:rsidRDefault="00000000">
      <w:pPr>
        <w:pStyle w:val="ListParagraph"/>
        <w:numPr>
          <w:ilvl w:val="2"/>
          <w:numId w:val="15"/>
        </w:numPr>
        <w:tabs>
          <w:tab w:val="left" w:pos="984"/>
          <w:tab w:val="left" w:pos="985"/>
        </w:tabs>
        <w:spacing w:before="121" w:line="237" w:lineRule="auto"/>
        <w:ind w:right="434" w:hanging="360"/>
      </w:pPr>
      <w:bookmarkStart w:id="240" w:name="_Maintain_a_log_of_all_halon_being_hand"/>
      <w:bookmarkEnd w:id="240"/>
      <w:r>
        <w:t xml:space="preserve">Maintain a log of all </w:t>
      </w:r>
      <w:proofErr w:type="gramStart"/>
      <w:r>
        <w:t>halon</w:t>
      </w:r>
      <w:proofErr w:type="gramEnd"/>
      <w:r>
        <w:t xml:space="preserve"> being handled on board as per </w:t>
      </w:r>
      <w:r w:rsidR="0087402A">
        <w:t>EMS-02</w:t>
      </w:r>
      <w:r>
        <w:t xml:space="preserve"> -Refrigerant / Halon</w:t>
      </w:r>
      <w:r>
        <w:rPr>
          <w:spacing w:val="-2"/>
        </w:rPr>
        <w:t xml:space="preserve"> </w:t>
      </w:r>
      <w:r>
        <w:t>Log.</w:t>
      </w:r>
    </w:p>
    <w:p w14:paraId="59600019" w14:textId="77777777" w:rsidR="000E64FC" w:rsidRDefault="00000000">
      <w:pPr>
        <w:pStyle w:val="BodyText"/>
        <w:spacing w:before="11"/>
        <w:ind w:left="0"/>
        <w:rPr>
          <w:sz w:val="17"/>
        </w:rPr>
      </w:pPr>
      <w:r>
        <w:pict w14:anchorId="1F9BFCA8">
          <v:shape id="_x0000_s2061" type="#_x0000_t202" style="position:absolute;margin-left:56.1pt;margin-top:12pt;width:483.2pt;height:39.85pt;z-index:-251639808;mso-wrap-distance-left:0;mso-wrap-distance-right:0;mso-position-horizontal-relative:page" fillcolor="red" stroked="f">
            <v:textbox inset="0,0,0,0">
              <w:txbxContent>
                <w:p w14:paraId="7A792B0E" w14:textId="77777777" w:rsidR="000E64FC" w:rsidRDefault="00000000">
                  <w:pPr>
                    <w:pStyle w:val="BodyText"/>
                    <w:spacing w:before="0" w:line="265" w:lineRule="exact"/>
                    <w:ind w:left="30"/>
                  </w:pPr>
                  <w:bookmarkStart w:id="241" w:name="WARNING:_Do_not_release_halon_from_the_s"/>
                  <w:bookmarkEnd w:id="241"/>
                  <w:r>
                    <w:rPr>
                      <w:color w:val="FFFFFF"/>
                    </w:rPr>
                    <w:t>WARNING:</w:t>
                  </w:r>
                </w:p>
                <w:p w14:paraId="15759F6A" w14:textId="77777777" w:rsidR="000E64FC" w:rsidRDefault="00000000">
                  <w:pPr>
                    <w:pStyle w:val="BodyText"/>
                    <w:spacing w:before="133"/>
                    <w:ind w:left="30"/>
                  </w:pPr>
                  <w:r>
                    <w:rPr>
                      <w:color w:val="FFFFFF"/>
                    </w:rPr>
                    <w:t>Do not release halon from the system intentionally</w:t>
                  </w:r>
                </w:p>
              </w:txbxContent>
            </v:textbox>
            <w10:wrap type="topAndBottom" anchorx="page"/>
          </v:shape>
        </w:pict>
      </w:r>
    </w:p>
    <w:p w14:paraId="52F0A429" w14:textId="77777777" w:rsidR="000E64FC" w:rsidRDefault="000E64FC">
      <w:pPr>
        <w:pStyle w:val="BodyText"/>
        <w:spacing w:before="1"/>
        <w:ind w:left="0"/>
        <w:rPr>
          <w:sz w:val="24"/>
        </w:rPr>
      </w:pPr>
    </w:p>
    <w:p w14:paraId="74D69401" w14:textId="77777777" w:rsidR="000E64FC" w:rsidRDefault="00000000">
      <w:pPr>
        <w:pStyle w:val="Heading2"/>
        <w:numPr>
          <w:ilvl w:val="0"/>
          <w:numId w:val="15"/>
        </w:numPr>
        <w:tabs>
          <w:tab w:val="left" w:pos="625"/>
          <w:tab w:val="left" w:pos="9825"/>
        </w:tabs>
        <w:spacing w:before="100"/>
      </w:pPr>
      <w:bookmarkStart w:id="242" w:name="10_Hull_and_deck"/>
      <w:bookmarkStart w:id="243" w:name="_bookmark30"/>
      <w:bookmarkEnd w:id="242"/>
      <w:bookmarkEnd w:id="243"/>
      <w:r>
        <w:rPr>
          <w:color w:val="FFFFFF"/>
          <w:sz w:val="28"/>
          <w:shd w:val="clear" w:color="auto" w:fill="2C4079"/>
        </w:rPr>
        <w:t>H</w:t>
      </w:r>
      <w:r>
        <w:rPr>
          <w:color w:val="FFFFFF"/>
          <w:shd w:val="clear" w:color="auto" w:fill="2C4079"/>
        </w:rPr>
        <w:t>ULL AND</w:t>
      </w:r>
      <w:r>
        <w:rPr>
          <w:color w:val="FFFFFF"/>
          <w:spacing w:val="-6"/>
          <w:shd w:val="clear" w:color="auto" w:fill="2C4079"/>
        </w:rPr>
        <w:t xml:space="preserve"> </w:t>
      </w:r>
      <w:r>
        <w:rPr>
          <w:color w:val="FFFFFF"/>
          <w:shd w:val="clear" w:color="auto" w:fill="2C4079"/>
        </w:rPr>
        <w:t>DECK</w:t>
      </w:r>
      <w:r>
        <w:rPr>
          <w:color w:val="FFFFFF"/>
          <w:shd w:val="clear" w:color="auto" w:fill="2C4079"/>
        </w:rPr>
        <w:tab/>
      </w:r>
    </w:p>
    <w:p w14:paraId="66F8E5C5" w14:textId="77777777" w:rsidR="000E64FC" w:rsidRDefault="00000000">
      <w:pPr>
        <w:pStyle w:val="ListParagraph"/>
        <w:numPr>
          <w:ilvl w:val="0"/>
          <w:numId w:val="8"/>
        </w:numPr>
        <w:tabs>
          <w:tab w:val="left" w:pos="984"/>
          <w:tab w:val="left" w:pos="985"/>
        </w:tabs>
        <w:spacing w:before="122" w:line="237" w:lineRule="auto"/>
        <w:ind w:right="435"/>
      </w:pPr>
      <w:bookmarkStart w:id="244" w:name="_Carry_out_hull_and_deck_maintenance_at"/>
      <w:bookmarkEnd w:id="244"/>
      <w:r>
        <w:t xml:space="preserve">Carry out hull and deck maintenance at schedules described in the </w:t>
      </w:r>
      <w:proofErr w:type="gramStart"/>
      <w:r>
        <w:t>computer based</w:t>
      </w:r>
      <w:proofErr w:type="gramEnd"/>
      <w:r>
        <w:rPr>
          <w:spacing w:val="-34"/>
        </w:rPr>
        <w:t xml:space="preserve"> </w:t>
      </w:r>
      <w:r>
        <w:t>PMS and recorded</w:t>
      </w:r>
      <w:r>
        <w:rPr>
          <w:spacing w:val="-2"/>
        </w:rPr>
        <w:t xml:space="preserve"> </w:t>
      </w:r>
      <w:r>
        <w:t>therein</w:t>
      </w:r>
    </w:p>
    <w:p w14:paraId="759396B2" w14:textId="241B63A0" w:rsidR="000E64FC" w:rsidRDefault="00000000">
      <w:pPr>
        <w:pStyle w:val="ListParagraph"/>
        <w:numPr>
          <w:ilvl w:val="0"/>
          <w:numId w:val="8"/>
        </w:numPr>
        <w:tabs>
          <w:tab w:val="left" w:pos="984"/>
          <w:tab w:val="left" w:pos="985"/>
        </w:tabs>
        <w:spacing w:before="122" w:line="237" w:lineRule="auto"/>
        <w:ind w:right="438"/>
      </w:pPr>
      <w:bookmarkStart w:id="245" w:name="_Use_TSM_Form_056_for_vessels_without_a"/>
      <w:bookmarkEnd w:id="245"/>
      <w:r>
        <w:t>Use</w:t>
      </w:r>
      <w:r>
        <w:rPr>
          <w:spacing w:val="-18"/>
        </w:rPr>
        <w:t xml:space="preserve"> </w:t>
      </w:r>
      <w:r w:rsidR="0087402A">
        <w:t>ZMP/E-09A</w:t>
      </w:r>
      <w:r>
        <w:rPr>
          <w:spacing w:val="-17"/>
        </w:rPr>
        <w:t xml:space="preserve"> </w:t>
      </w:r>
      <w:r>
        <w:t>for</w:t>
      </w:r>
      <w:r>
        <w:rPr>
          <w:spacing w:val="-17"/>
        </w:rPr>
        <w:t xml:space="preserve"> </w:t>
      </w:r>
      <w:r>
        <w:t>vessels</w:t>
      </w:r>
      <w:r>
        <w:rPr>
          <w:spacing w:val="-17"/>
        </w:rPr>
        <w:t xml:space="preserve"> </w:t>
      </w:r>
      <w:r>
        <w:t>without</w:t>
      </w:r>
      <w:r>
        <w:rPr>
          <w:spacing w:val="-18"/>
        </w:rPr>
        <w:t xml:space="preserve"> </w:t>
      </w:r>
      <w:r>
        <w:t>a</w:t>
      </w:r>
      <w:r>
        <w:rPr>
          <w:spacing w:val="-16"/>
        </w:rPr>
        <w:t xml:space="preserve"> </w:t>
      </w:r>
      <w:proofErr w:type="gramStart"/>
      <w:r>
        <w:t>computer</w:t>
      </w:r>
      <w:r>
        <w:rPr>
          <w:spacing w:val="-16"/>
        </w:rPr>
        <w:t xml:space="preserve"> </w:t>
      </w:r>
      <w:r>
        <w:t>based</w:t>
      </w:r>
      <w:proofErr w:type="gramEnd"/>
      <w:r>
        <w:rPr>
          <w:spacing w:val="-17"/>
        </w:rPr>
        <w:t xml:space="preserve"> </w:t>
      </w:r>
      <w:r>
        <w:t>PMS</w:t>
      </w:r>
      <w:r>
        <w:rPr>
          <w:spacing w:val="-15"/>
        </w:rPr>
        <w:t xml:space="preserve"> </w:t>
      </w:r>
      <w:r>
        <w:t>and</w:t>
      </w:r>
      <w:r>
        <w:rPr>
          <w:spacing w:val="-18"/>
        </w:rPr>
        <w:t xml:space="preserve"> </w:t>
      </w:r>
      <w:r>
        <w:t>the</w:t>
      </w:r>
      <w:r>
        <w:rPr>
          <w:spacing w:val="-16"/>
        </w:rPr>
        <w:t xml:space="preserve"> </w:t>
      </w:r>
      <w:r>
        <w:t>Master</w:t>
      </w:r>
      <w:r>
        <w:rPr>
          <w:spacing w:val="-18"/>
        </w:rPr>
        <w:t xml:space="preserve"> </w:t>
      </w:r>
      <w:r>
        <w:t>shall</w:t>
      </w:r>
      <w:r>
        <w:rPr>
          <w:spacing w:val="-16"/>
        </w:rPr>
        <w:t xml:space="preserve"> </w:t>
      </w:r>
      <w:r>
        <w:t>submit it to Vessel Manager</w:t>
      </w:r>
      <w:r>
        <w:rPr>
          <w:spacing w:val="-2"/>
        </w:rPr>
        <w:t xml:space="preserve"> </w:t>
      </w:r>
      <w:r>
        <w:t>weekly</w:t>
      </w:r>
    </w:p>
    <w:p w14:paraId="3A092C97" w14:textId="77777777" w:rsidR="000E64FC" w:rsidRDefault="000E64FC">
      <w:pPr>
        <w:pStyle w:val="BodyText"/>
        <w:spacing w:before="0"/>
        <w:ind w:left="0"/>
        <w:rPr>
          <w:sz w:val="20"/>
        </w:rPr>
      </w:pPr>
    </w:p>
    <w:p w14:paraId="0D007580" w14:textId="77777777" w:rsidR="000E64FC" w:rsidRDefault="00000000">
      <w:pPr>
        <w:pStyle w:val="Heading2"/>
        <w:numPr>
          <w:ilvl w:val="0"/>
          <w:numId w:val="15"/>
        </w:numPr>
        <w:tabs>
          <w:tab w:val="left" w:pos="625"/>
          <w:tab w:val="left" w:pos="9825"/>
        </w:tabs>
      </w:pPr>
      <w:bookmarkStart w:id="246" w:name="11_Electronic_navigational_aids_&amp;_radio_"/>
      <w:bookmarkStart w:id="247" w:name="_bookmark31"/>
      <w:bookmarkEnd w:id="246"/>
      <w:bookmarkEnd w:id="247"/>
      <w:r>
        <w:rPr>
          <w:color w:val="FFFFFF"/>
          <w:sz w:val="28"/>
          <w:shd w:val="clear" w:color="auto" w:fill="2C4079"/>
        </w:rPr>
        <w:t>E</w:t>
      </w:r>
      <w:r>
        <w:rPr>
          <w:color w:val="FFFFFF"/>
          <w:shd w:val="clear" w:color="auto" w:fill="2C4079"/>
        </w:rPr>
        <w:t xml:space="preserve">LECTRONIC NAVIGATIONAL AIDS </w:t>
      </w:r>
      <w:r>
        <w:rPr>
          <w:color w:val="FFFFFF"/>
          <w:sz w:val="28"/>
          <w:shd w:val="clear" w:color="auto" w:fill="2C4079"/>
        </w:rPr>
        <w:t xml:space="preserve">&amp; </w:t>
      </w:r>
      <w:r>
        <w:rPr>
          <w:color w:val="FFFFFF"/>
          <w:shd w:val="clear" w:color="auto" w:fill="2C4079"/>
        </w:rPr>
        <w:t>RADIO</w:t>
      </w:r>
      <w:r>
        <w:rPr>
          <w:color w:val="FFFFFF"/>
          <w:spacing w:val="-47"/>
          <w:shd w:val="clear" w:color="auto" w:fill="2C4079"/>
        </w:rPr>
        <w:t xml:space="preserve"> </w:t>
      </w:r>
      <w:r>
        <w:rPr>
          <w:color w:val="FFFFFF"/>
          <w:shd w:val="clear" w:color="auto" w:fill="2C4079"/>
        </w:rPr>
        <w:t>EQUIPMENT</w:t>
      </w:r>
      <w:r>
        <w:rPr>
          <w:color w:val="FFFFFF"/>
          <w:shd w:val="clear" w:color="auto" w:fill="2C4079"/>
        </w:rPr>
        <w:tab/>
      </w:r>
    </w:p>
    <w:p w14:paraId="65A85E67" w14:textId="77777777" w:rsidR="000E64FC" w:rsidRDefault="00000000">
      <w:pPr>
        <w:pStyle w:val="Heading2"/>
        <w:numPr>
          <w:ilvl w:val="1"/>
          <w:numId w:val="15"/>
        </w:numPr>
        <w:tabs>
          <w:tab w:val="left" w:pos="769"/>
        </w:tabs>
        <w:spacing w:before="120"/>
      </w:pPr>
      <w:bookmarkStart w:id="248" w:name="11.1_Routine_maintenance"/>
      <w:bookmarkStart w:id="249" w:name="_bookmark32"/>
      <w:bookmarkEnd w:id="248"/>
      <w:bookmarkEnd w:id="249"/>
      <w:r>
        <w:t>Routine</w:t>
      </w:r>
      <w:r>
        <w:rPr>
          <w:spacing w:val="-2"/>
        </w:rPr>
        <w:t xml:space="preserve"> </w:t>
      </w:r>
      <w:r>
        <w:t>maintenance</w:t>
      </w:r>
    </w:p>
    <w:p w14:paraId="073A8A63" w14:textId="77777777" w:rsidR="000E64FC" w:rsidRDefault="00000000">
      <w:pPr>
        <w:pStyle w:val="ListParagraph"/>
        <w:numPr>
          <w:ilvl w:val="2"/>
          <w:numId w:val="15"/>
        </w:numPr>
        <w:tabs>
          <w:tab w:val="left" w:pos="984"/>
          <w:tab w:val="left" w:pos="985"/>
        </w:tabs>
        <w:spacing w:before="119"/>
        <w:ind w:hanging="361"/>
      </w:pPr>
      <w:bookmarkStart w:id="250" w:name="_Follow_maintenance_directions_carefull"/>
      <w:bookmarkEnd w:id="250"/>
      <w:r>
        <w:t>Follow maintenance directions</w:t>
      </w:r>
      <w:r>
        <w:rPr>
          <w:spacing w:val="-4"/>
        </w:rPr>
        <w:t xml:space="preserve"> </w:t>
      </w:r>
      <w:r>
        <w:t>carefully</w:t>
      </w:r>
    </w:p>
    <w:p w14:paraId="6BDB99D5" w14:textId="77777777" w:rsidR="000E64FC" w:rsidRDefault="00000000">
      <w:pPr>
        <w:pStyle w:val="ListParagraph"/>
        <w:numPr>
          <w:ilvl w:val="2"/>
          <w:numId w:val="15"/>
        </w:numPr>
        <w:tabs>
          <w:tab w:val="left" w:pos="984"/>
          <w:tab w:val="left" w:pos="985"/>
        </w:tabs>
        <w:spacing w:before="119" w:line="237" w:lineRule="auto"/>
        <w:ind w:right="436" w:hanging="360"/>
      </w:pPr>
      <w:bookmarkStart w:id="251" w:name="_Do_not_carry_out_trimming_or_adjustmen"/>
      <w:bookmarkEnd w:id="251"/>
      <w:r>
        <w:t>Do not carry out trimming or adjustment other than as specified in the maintenance manual</w:t>
      </w:r>
    </w:p>
    <w:p w14:paraId="62A95E1D" w14:textId="77777777" w:rsidR="000E64FC" w:rsidRDefault="00000000">
      <w:pPr>
        <w:pStyle w:val="ListParagraph"/>
        <w:numPr>
          <w:ilvl w:val="2"/>
          <w:numId w:val="15"/>
        </w:numPr>
        <w:tabs>
          <w:tab w:val="left" w:pos="984"/>
          <w:tab w:val="left" w:pos="985"/>
        </w:tabs>
        <w:ind w:hanging="361"/>
      </w:pPr>
      <w:r>
        <w:pict w14:anchorId="3E388888">
          <v:shape id="_x0000_s2060" type="#_x0000_t202" style="position:absolute;left:0;text-align:left;margin-left:55pt;margin-top:26.55pt;width:485.4pt;height:50pt;z-index:-251638784;mso-wrap-distance-left:0;mso-wrap-distance-right:0;mso-position-horizontal-relative:page" filled="f" strokecolor="red" strokeweight="2.22pt">
            <v:textbox inset="0,0,0,0">
              <w:txbxContent>
                <w:p w14:paraId="06386D26" w14:textId="77777777" w:rsidR="000E64FC" w:rsidRDefault="00000000">
                  <w:pPr>
                    <w:pStyle w:val="BodyText"/>
                    <w:spacing w:before="18"/>
                    <w:ind w:left="29"/>
                  </w:pPr>
                  <w:r>
                    <w:rPr>
                      <w:color w:val="FF0000"/>
                    </w:rPr>
                    <w:t>Caution:</w:t>
                  </w:r>
                </w:p>
                <w:p w14:paraId="3DC00B9E" w14:textId="77777777" w:rsidR="000E64FC" w:rsidRDefault="00000000">
                  <w:pPr>
                    <w:pStyle w:val="BodyText"/>
                    <w:ind w:left="29"/>
                  </w:pPr>
                  <w:bookmarkStart w:id="252" w:name="The_persons_(s)_performing_routine_maint"/>
                  <w:bookmarkEnd w:id="252"/>
                  <w:r>
                    <w:rPr>
                      <w:color w:val="FF0000"/>
                    </w:rPr>
                    <w:t xml:space="preserve">The persons (s) performing routine maintenance and inspections must never </w:t>
                  </w:r>
                  <w:proofErr w:type="gramStart"/>
                  <w:r>
                    <w:rPr>
                      <w:color w:val="FF0000"/>
                    </w:rPr>
                    <w:t>effect</w:t>
                  </w:r>
                  <w:proofErr w:type="gramEnd"/>
                  <w:r>
                    <w:rPr>
                      <w:color w:val="FF0000"/>
                    </w:rPr>
                    <w:t xml:space="preserve"> any repair or operation that they do not fully understand.</w:t>
                  </w:r>
                </w:p>
              </w:txbxContent>
            </v:textbox>
            <w10:wrap type="topAndBottom" anchorx="page"/>
          </v:shape>
        </w:pict>
      </w:r>
      <w:bookmarkStart w:id="253" w:name="_This_also_applies_in_respect_to_altera"/>
      <w:bookmarkEnd w:id="253"/>
      <w:r>
        <w:t>This also applies in respect to alterations in wiring diagrams</w:t>
      </w:r>
      <w:r>
        <w:rPr>
          <w:spacing w:val="-8"/>
        </w:rPr>
        <w:t xml:space="preserve"> </w:t>
      </w:r>
      <w:proofErr w:type="spellStart"/>
      <w:r>
        <w:t>etc</w:t>
      </w:r>
      <w:proofErr w:type="spellEnd"/>
    </w:p>
    <w:p w14:paraId="22801D08" w14:textId="77777777" w:rsidR="000E64FC" w:rsidRDefault="00000000">
      <w:pPr>
        <w:pStyle w:val="Heading2"/>
        <w:numPr>
          <w:ilvl w:val="1"/>
          <w:numId w:val="15"/>
        </w:numPr>
        <w:tabs>
          <w:tab w:val="left" w:pos="769"/>
        </w:tabs>
        <w:spacing w:before="72"/>
        <w:ind w:right="7022" w:hanging="769"/>
        <w:jc w:val="right"/>
      </w:pPr>
      <w:bookmarkStart w:id="254" w:name="11.2_Faults_in_equipment"/>
      <w:bookmarkStart w:id="255" w:name="_bookmark33"/>
      <w:bookmarkEnd w:id="254"/>
      <w:bookmarkEnd w:id="255"/>
      <w:r>
        <w:t>Faults in</w:t>
      </w:r>
      <w:r>
        <w:rPr>
          <w:spacing w:val="-13"/>
        </w:rPr>
        <w:t xml:space="preserve"> </w:t>
      </w:r>
      <w:r>
        <w:t>equipment</w:t>
      </w:r>
    </w:p>
    <w:p w14:paraId="27E67321" w14:textId="77777777" w:rsidR="000E64FC" w:rsidRDefault="00000000">
      <w:pPr>
        <w:pStyle w:val="BodyText"/>
        <w:ind w:left="0" w:right="6990"/>
        <w:jc w:val="right"/>
      </w:pPr>
      <w:bookmarkStart w:id="256" w:name="If_a_defect_is_discovered:"/>
      <w:bookmarkEnd w:id="256"/>
      <w:r>
        <w:t>If a defect is</w:t>
      </w:r>
      <w:r>
        <w:rPr>
          <w:spacing w:val="-11"/>
        </w:rPr>
        <w:t xml:space="preserve"> </w:t>
      </w:r>
      <w:r>
        <w:t>discovered:</w:t>
      </w:r>
    </w:p>
    <w:p w14:paraId="4EDB8DCE" w14:textId="77777777" w:rsidR="000E64FC" w:rsidRDefault="00000000">
      <w:pPr>
        <w:pStyle w:val="ListParagraph"/>
        <w:numPr>
          <w:ilvl w:val="2"/>
          <w:numId w:val="15"/>
        </w:numPr>
        <w:tabs>
          <w:tab w:val="left" w:pos="984"/>
          <w:tab w:val="left" w:pos="985"/>
        </w:tabs>
        <w:spacing w:before="119"/>
        <w:ind w:hanging="361"/>
      </w:pPr>
      <w:bookmarkStart w:id="257" w:name="_Observe_care_when_subsequently_operati"/>
      <w:bookmarkEnd w:id="257"/>
      <w:r>
        <w:t>Observe care when subsequently operating the</w:t>
      </w:r>
      <w:r>
        <w:rPr>
          <w:spacing w:val="-8"/>
        </w:rPr>
        <w:t xml:space="preserve"> </w:t>
      </w:r>
      <w:r>
        <w:t>system</w:t>
      </w:r>
    </w:p>
    <w:p w14:paraId="57DC095A" w14:textId="77777777" w:rsidR="000E64FC" w:rsidRDefault="00000000">
      <w:pPr>
        <w:pStyle w:val="ListParagraph"/>
        <w:numPr>
          <w:ilvl w:val="2"/>
          <w:numId w:val="15"/>
        </w:numPr>
        <w:tabs>
          <w:tab w:val="left" w:pos="984"/>
          <w:tab w:val="left" w:pos="985"/>
        </w:tabs>
        <w:spacing w:before="119"/>
        <w:ind w:hanging="361"/>
      </w:pPr>
      <w:bookmarkStart w:id="258" w:name="_Submit_a_report_to_Head_Office_for_for"/>
      <w:bookmarkEnd w:id="258"/>
      <w:r>
        <w:t>Submit</w:t>
      </w:r>
      <w:r>
        <w:rPr>
          <w:spacing w:val="-7"/>
        </w:rPr>
        <w:t xml:space="preserve"> </w:t>
      </w:r>
      <w:r>
        <w:t>a</w:t>
      </w:r>
      <w:r>
        <w:rPr>
          <w:spacing w:val="-7"/>
        </w:rPr>
        <w:t xml:space="preserve"> </w:t>
      </w:r>
      <w:r>
        <w:t>report</w:t>
      </w:r>
      <w:r>
        <w:rPr>
          <w:spacing w:val="-7"/>
        </w:rPr>
        <w:t xml:space="preserve"> </w:t>
      </w:r>
      <w:r>
        <w:t>to</w:t>
      </w:r>
      <w:r>
        <w:rPr>
          <w:spacing w:val="-8"/>
        </w:rPr>
        <w:t xml:space="preserve"> </w:t>
      </w:r>
      <w:r>
        <w:t>Head</w:t>
      </w:r>
      <w:r>
        <w:rPr>
          <w:spacing w:val="-6"/>
        </w:rPr>
        <w:t xml:space="preserve"> </w:t>
      </w:r>
      <w:r>
        <w:t>Office</w:t>
      </w:r>
      <w:r>
        <w:rPr>
          <w:spacing w:val="-7"/>
        </w:rPr>
        <w:t xml:space="preserve"> </w:t>
      </w:r>
      <w:proofErr w:type="gramStart"/>
      <w:r>
        <w:t>for</w:t>
      </w:r>
      <w:r>
        <w:rPr>
          <w:spacing w:val="-7"/>
        </w:rPr>
        <w:t xml:space="preserve"> </w:t>
      </w:r>
      <w:r>
        <w:t>forwarding</w:t>
      </w:r>
      <w:proofErr w:type="gramEnd"/>
      <w:r>
        <w:rPr>
          <w:spacing w:val="-7"/>
        </w:rPr>
        <w:t xml:space="preserve"> </w:t>
      </w:r>
      <w:r>
        <w:t>to</w:t>
      </w:r>
      <w:r>
        <w:rPr>
          <w:spacing w:val="-6"/>
        </w:rPr>
        <w:t xml:space="preserve"> </w:t>
      </w:r>
      <w:r>
        <w:t>the</w:t>
      </w:r>
      <w:r>
        <w:rPr>
          <w:spacing w:val="-7"/>
        </w:rPr>
        <w:t xml:space="preserve"> </w:t>
      </w:r>
      <w:r>
        <w:t>supplier</w:t>
      </w:r>
      <w:r>
        <w:rPr>
          <w:spacing w:val="-2"/>
        </w:rPr>
        <w:t xml:space="preserve"> </w:t>
      </w:r>
      <w:r>
        <w:t>/</w:t>
      </w:r>
      <w:r>
        <w:rPr>
          <w:spacing w:val="-8"/>
        </w:rPr>
        <w:t xml:space="preserve"> </w:t>
      </w:r>
      <w:r>
        <w:t>maker</w:t>
      </w:r>
      <w:r>
        <w:rPr>
          <w:spacing w:val="-7"/>
        </w:rPr>
        <w:t xml:space="preserve"> </w:t>
      </w:r>
      <w:r>
        <w:t>to</w:t>
      </w:r>
      <w:r>
        <w:rPr>
          <w:spacing w:val="-7"/>
        </w:rPr>
        <w:t xml:space="preserve"> </w:t>
      </w:r>
      <w:r>
        <w:t>clarify</w:t>
      </w:r>
      <w:r>
        <w:rPr>
          <w:spacing w:val="-7"/>
        </w:rPr>
        <w:t xml:space="preserve"> </w:t>
      </w:r>
      <w:r>
        <w:t>the</w:t>
      </w:r>
      <w:r>
        <w:rPr>
          <w:spacing w:val="-7"/>
        </w:rPr>
        <w:t xml:space="preserve"> </w:t>
      </w:r>
      <w:r>
        <w:t>cause</w:t>
      </w:r>
    </w:p>
    <w:p w14:paraId="2F5FA2A7" w14:textId="77777777" w:rsidR="000E64FC" w:rsidRDefault="00000000">
      <w:pPr>
        <w:pStyle w:val="ListParagraph"/>
        <w:numPr>
          <w:ilvl w:val="2"/>
          <w:numId w:val="15"/>
        </w:numPr>
        <w:tabs>
          <w:tab w:val="left" w:pos="984"/>
          <w:tab w:val="left" w:pos="985"/>
        </w:tabs>
        <w:spacing w:before="117"/>
        <w:ind w:hanging="361"/>
      </w:pPr>
      <w:bookmarkStart w:id="259" w:name="_Include_accurate_and_detailed_informat"/>
      <w:bookmarkEnd w:id="259"/>
      <w:r>
        <w:t>Include accurate and detailed information and appropriate readings in the</w:t>
      </w:r>
      <w:r>
        <w:rPr>
          <w:spacing w:val="-11"/>
        </w:rPr>
        <w:t xml:space="preserve"> </w:t>
      </w:r>
      <w:r>
        <w:t>report</w:t>
      </w:r>
    </w:p>
    <w:p w14:paraId="02EFBC29" w14:textId="77777777" w:rsidR="000E64FC" w:rsidRDefault="00000000">
      <w:pPr>
        <w:pStyle w:val="ListParagraph"/>
        <w:numPr>
          <w:ilvl w:val="2"/>
          <w:numId w:val="15"/>
        </w:numPr>
        <w:tabs>
          <w:tab w:val="left" w:pos="984"/>
          <w:tab w:val="left" w:pos="985"/>
        </w:tabs>
        <w:spacing w:before="117"/>
        <w:ind w:hanging="361"/>
      </w:pPr>
      <w:bookmarkStart w:id="260" w:name="_Repairs_servicing"/>
      <w:bookmarkEnd w:id="260"/>
      <w:r>
        <w:t>Repairs</w:t>
      </w:r>
      <w:r>
        <w:rPr>
          <w:spacing w:val="-2"/>
        </w:rPr>
        <w:t xml:space="preserve"> </w:t>
      </w:r>
      <w:proofErr w:type="gramStart"/>
      <w:r>
        <w:t>servicing</w:t>
      </w:r>
      <w:proofErr w:type="gramEnd"/>
    </w:p>
    <w:p w14:paraId="42121C0E" w14:textId="77777777" w:rsidR="000E64FC" w:rsidRDefault="00000000">
      <w:pPr>
        <w:pStyle w:val="Heading2"/>
        <w:spacing w:before="116"/>
        <w:ind w:left="264" w:firstLine="0"/>
      </w:pPr>
      <w:bookmarkStart w:id="261" w:name="Chief_Engineer_shall:"/>
      <w:bookmarkEnd w:id="261"/>
      <w:r>
        <w:rPr>
          <w:color w:val="2C4079"/>
        </w:rPr>
        <w:t>Chief Engineer shall:</w:t>
      </w:r>
    </w:p>
    <w:p w14:paraId="4BCB108A" w14:textId="77777777" w:rsidR="000E64FC" w:rsidRDefault="00000000">
      <w:pPr>
        <w:pStyle w:val="ListParagraph"/>
        <w:numPr>
          <w:ilvl w:val="2"/>
          <w:numId w:val="15"/>
        </w:numPr>
        <w:tabs>
          <w:tab w:val="left" w:pos="984"/>
          <w:tab w:val="left" w:pos="985"/>
        </w:tabs>
        <w:ind w:hanging="361"/>
      </w:pPr>
      <w:bookmarkStart w:id="262" w:name="_Ensure_that_lists_of_the_appropriate_m"/>
      <w:bookmarkEnd w:id="262"/>
      <w:r>
        <w:t>Ensure that lists of the appropriate makers' service agents are available on</w:t>
      </w:r>
      <w:r>
        <w:rPr>
          <w:spacing w:val="-11"/>
        </w:rPr>
        <w:t xml:space="preserve"> </w:t>
      </w:r>
      <w:r>
        <w:t>board</w:t>
      </w:r>
    </w:p>
    <w:p w14:paraId="48466B9A" w14:textId="77777777" w:rsidR="000E64FC" w:rsidRDefault="00000000">
      <w:pPr>
        <w:pStyle w:val="ListParagraph"/>
        <w:numPr>
          <w:ilvl w:val="2"/>
          <w:numId w:val="15"/>
        </w:numPr>
        <w:tabs>
          <w:tab w:val="left" w:pos="984"/>
          <w:tab w:val="left" w:pos="985"/>
        </w:tabs>
        <w:spacing w:before="118"/>
        <w:ind w:hanging="361"/>
      </w:pPr>
      <w:bookmarkStart w:id="263" w:name="_Inform_Head_Office_of_all_service_visi"/>
      <w:bookmarkEnd w:id="263"/>
      <w:r>
        <w:t>Inform Head Office of all service visit</w:t>
      </w:r>
      <w:r>
        <w:rPr>
          <w:spacing w:val="-7"/>
        </w:rPr>
        <w:t xml:space="preserve"> </w:t>
      </w:r>
      <w:r>
        <w:t>requirements</w:t>
      </w:r>
    </w:p>
    <w:p w14:paraId="509ADB3F" w14:textId="77777777" w:rsidR="000E64FC" w:rsidRDefault="00000000">
      <w:pPr>
        <w:pStyle w:val="ListParagraph"/>
        <w:numPr>
          <w:ilvl w:val="2"/>
          <w:numId w:val="15"/>
        </w:numPr>
        <w:tabs>
          <w:tab w:val="left" w:pos="984"/>
          <w:tab w:val="left" w:pos="985"/>
        </w:tabs>
        <w:spacing w:before="117"/>
        <w:ind w:hanging="361"/>
      </w:pPr>
      <w:bookmarkStart w:id="264" w:name="_Coordinate_their_attendance"/>
      <w:bookmarkEnd w:id="264"/>
      <w:r>
        <w:t>Coordinate their</w:t>
      </w:r>
      <w:r>
        <w:rPr>
          <w:spacing w:val="-3"/>
        </w:rPr>
        <w:t xml:space="preserve"> </w:t>
      </w:r>
      <w:r>
        <w:t>attendance</w:t>
      </w:r>
    </w:p>
    <w:p w14:paraId="5FD9D3BB" w14:textId="77777777" w:rsidR="000E64FC" w:rsidRDefault="00000000">
      <w:pPr>
        <w:pStyle w:val="ListParagraph"/>
        <w:numPr>
          <w:ilvl w:val="2"/>
          <w:numId w:val="15"/>
        </w:numPr>
        <w:tabs>
          <w:tab w:val="left" w:pos="984"/>
          <w:tab w:val="left" w:pos="985"/>
        </w:tabs>
        <w:spacing w:before="117"/>
        <w:ind w:hanging="361"/>
      </w:pPr>
      <w:bookmarkStart w:id="265" w:name="_Assign_the_most_suitable_officer_to_fo"/>
      <w:bookmarkEnd w:id="265"/>
      <w:r>
        <w:t>Assign the most suitable officer to follow repair</w:t>
      </w:r>
      <w:r>
        <w:rPr>
          <w:spacing w:val="-7"/>
        </w:rPr>
        <w:t xml:space="preserve"> </w:t>
      </w:r>
      <w:r>
        <w:t>work</w:t>
      </w:r>
    </w:p>
    <w:p w14:paraId="429C9097" w14:textId="77777777" w:rsidR="000E64FC" w:rsidRDefault="00000000">
      <w:pPr>
        <w:pStyle w:val="ListParagraph"/>
        <w:numPr>
          <w:ilvl w:val="2"/>
          <w:numId w:val="15"/>
        </w:numPr>
        <w:tabs>
          <w:tab w:val="left" w:pos="984"/>
          <w:tab w:val="left" w:pos="985"/>
        </w:tabs>
        <w:spacing w:before="119" w:line="237" w:lineRule="auto"/>
        <w:ind w:right="435" w:hanging="360"/>
      </w:pPr>
      <w:bookmarkStart w:id="266" w:name="_Sign_detailed_report_from_the_service_"/>
      <w:bookmarkEnd w:id="266"/>
      <w:r>
        <w:t xml:space="preserve">Sign detailed report from the service technician, including a </w:t>
      </w:r>
      <w:proofErr w:type="gramStart"/>
      <w:r>
        <w:t>time-sheet</w:t>
      </w:r>
      <w:proofErr w:type="gramEnd"/>
      <w:r>
        <w:t xml:space="preserve">, and counter- </w:t>
      </w:r>
      <w:r>
        <w:lastRenderedPageBreak/>
        <w:t>signed by the</w:t>
      </w:r>
      <w:r>
        <w:rPr>
          <w:spacing w:val="-2"/>
        </w:rPr>
        <w:t xml:space="preserve"> </w:t>
      </w:r>
      <w:r>
        <w:t>master</w:t>
      </w:r>
    </w:p>
    <w:p w14:paraId="0B63BAAA" w14:textId="77777777" w:rsidR="000E64FC" w:rsidRDefault="00000000">
      <w:pPr>
        <w:pStyle w:val="ListParagraph"/>
        <w:numPr>
          <w:ilvl w:val="2"/>
          <w:numId w:val="15"/>
        </w:numPr>
        <w:tabs>
          <w:tab w:val="left" w:pos="984"/>
          <w:tab w:val="left" w:pos="985"/>
        </w:tabs>
        <w:spacing w:before="121"/>
        <w:ind w:hanging="361"/>
      </w:pPr>
      <w:bookmarkStart w:id="267" w:name="_File_the_reports_according_to_the_fili"/>
      <w:bookmarkEnd w:id="267"/>
      <w:r>
        <w:t>File the reports according to the filing index for each</w:t>
      </w:r>
      <w:r>
        <w:rPr>
          <w:spacing w:val="-6"/>
        </w:rPr>
        <w:t xml:space="preserve"> </w:t>
      </w:r>
      <w:r>
        <w:t>component</w:t>
      </w:r>
    </w:p>
    <w:p w14:paraId="0BFCBC04" w14:textId="77777777" w:rsidR="000E64FC" w:rsidRDefault="00000000">
      <w:pPr>
        <w:pStyle w:val="ListParagraph"/>
        <w:numPr>
          <w:ilvl w:val="2"/>
          <w:numId w:val="15"/>
        </w:numPr>
        <w:tabs>
          <w:tab w:val="left" w:pos="984"/>
          <w:tab w:val="left" w:pos="985"/>
        </w:tabs>
        <w:spacing w:before="119" w:line="237" w:lineRule="auto"/>
        <w:ind w:right="434" w:hanging="360"/>
      </w:pPr>
      <w:bookmarkStart w:id="268" w:name="_Carry_out_risk_assessment_and_take_app"/>
      <w:bookmarkEnd w:id="268"/>
      <w:r>
        <w:t>Carry</w:t>
      </w:r>
      <w:r>
        <w:rPr>
          <w:spacing w:val="-7"/>
        </w:rPr>
        <w:t xml:space="preserve"> </w:t>
      </w:r>
      <w:r>
        <w:t>out</w:t>
      </w:r>
      <w:r>
        <w:rPr>
          <w:spacing w:val="-8"/>
        </w:rPr>
        <w:t xml:space="preserve"> </w:t>
      </w:r>
      <w:r>
        <w:t>risk</w:t>
      </w:r>
      <w:r>
        <w:rPr>
          <w:spacing w:val="-8"/>
        </w:rPr>
        <w:t xml:space="preserve"> </w:t>
      </w:r>
      <w:proofErr w:type="gramStart"/>
      <w:r>
        <w:t>assessment</w:t>
      </w:r>
      <w:proofErr w:type="gramEnd"/>
      <w:r>
        <w:rPr>
          <w:spacing w:val="-9"/>
        </w:rPr>
        <w:t xml:space="preserve"> </w:t>
      </w:r>
      <w:r>
        <w:t>and</w:t>
      </w:r>
      <w:r>
        <w:rPr>
          <w:spacing w:val="-9"/>
        </w:rPr>
        <w:t xml:space="preserve"> </w:t>
      </w:r>
      <w:r>
        <w:t>take</w:t>
      </w:r>
      <w:r>
        <w:rPr>
          <w:spacing w:val="-7"/>
        </w:rPr>
        <w:t xml:space="preserve"> </w:t>
      </w:r>
      <w:r>
        <w:t>appropriate</w:t>
      </w:r>
      <w:r>
        <w:rPr>
          <w:spacing w:val="-8"/>
        </w:rPr>
        <w:t xml:space="preserve"> </w:t>
      </w:r>
      <w:r>
        <w:t>control</w:t>
      </w:r>
      <w:r>
        <w:rPr>
          <w:spacing w:val="-8"/>
        </w:rPr>
        <w:t xml:space="preserve"> </w:t>
      </w:r>
      <w:r>
        <w:t>measures</w:t>
      </w:r>
      <w:r>
        <w:rPr>
          <w:spacing w:val="-8"/>
        </w:rPr>
        <w:t xml:space="preserve"> </w:t>
      </w:r>
      <w:r>
        <w:t>in</w:t>
      </w:r>
      <w:r>
        <w:rPr>
          <w:spacing w:val="-8"/>
        </w:rPr>
        <w:t xml:space="preserve"> </w:t>
      </w:r>
      <w:r>
        <w:t>ports</w:t>
      </w:r>
      <w:r>
        <w:rPr>
          <w:spacing w:val="-7"/>
        </w:rPr>
        <w:t xml:space="preserve"> </w:t>
      </w:r>
      <w:r>
        <w:t>where</w:t>
      </w:r>
      <w:r>
        <w:rPr>
          <w:spacing w:val="-6"/>
        </w:rPr>
        <w:t xml:space="preserve"> </w:t>
      </w:r>
      <w:r>
        <w:t>repair</w:t>
      </w:r>
      <w:r>
        <w:rPr>
          <w:spacing w:val="-9"/>
        </w:rPr>
        <w:t xml:space="preserve"> </w:t>
      </w:r>
      <w:r>
        <w:t>is difficult to</w:t>
      </w:r>
      <w:r>
        <w:rPr>
          <w:spacing w:val="-1"/>
        </w:rPr>
        <w:t xml:space="preserve"> </w:t>
      </w:r>
      <w:r>
        <w:t>arrange</w:t>
      </w:r>
    </w:p>
    <w:p w14:paraId="79C59807" w14:textId="77777777" w:rsidR="000E64FC" w:rsidRDefault="00000000">
      <w:pPr>
        <w:pStyle w:val="Heading2"/>
        <w:numPr>
          <w:ilvl w:val="1"/>
          <w:numId w:val="15"/>
        </w:numPr>
        <w:tabs>
          <w:tab w:val="left" w:pos="769"/>
        </w:tabs>
        <w:spacing w:before="120"/>
      </w:pPr>
      <w:bookmarkStart w:id="269" w:name="11.3_Moisture"/>
      <w:bookmarkStart w:id="270" w:name="_bookmark34"/>
      <w:bookmarkEnd w:id="269"/>
      <w:bookmarkEnd w:id="270"/>
      <w:r>
        <w:t>Moisture</w:t>
      </w:r>
    </w:p>
    <w:p w14:paraId="2C6635B0" w14:textId="77777777" w:rsidR="000E64FC" w:rsidRDefault="00000000">
      <w:pPr>
        <w:pStyle w:val="ListParagraph"/>
        <w:numPr>
          <w:ilvl w:val="2"/>
          <w:numId w:val="15"/>
        </w:numPr>
        <w:tabs>
          <w:tab w:val="left" w:pos="984"/>
          <w:tab w:val="left" w:pos="985"/>
        </w:tabs>
        <w:spacing w:before="121"/>
        <w:ind w:hanging="361"/>
      </w:pPr>
      <w:bookmarkStart w:id="271" w:name="_Operate_electric_and_electronic_equipm"/>
      <w:bookmarkEnd w:id="271"/>
      <w:r>
        <w:t>Operate electric and electronic equipment</w:t>
      </w:r>
      <w:r>
        <w:rPr>
          <w:spacing w:val="-4"/>
        </w:rPr>
        <w:t xml:space="preserve"> </w:t>
      </w:r>
      <w:r>
        <w:t>daily</w:t>
      </w:r>
    </w:p>
    <w:p w14:paraId="68265F33" w14:textId="77777777" w:rsidR="000E64FC" w:rsidRDefault="00000000">
      <w:pPr>
        <w:pStyle w:val="ListParagraph"/>
        <w:numPr>
          <w:ilvl w:val="2"/>
          <w:numId w:val="15"/>
        </w:numPr>
        <w:tabs>
          <w:tab w:val="left" w:pos="984"/>
          <w:tab w:val="left" w:pos="985"/>
        </w:tabs>
        <w:spacing w:before="117"/>
        <w:ind w:hanging="361"/>
      </w:pPr>
      <w:bookmarkStart w:id="272" w:name="_Operate_the_radar_daily,_or_maintain_i"/>
      <w:bookmarkEnd w:id="272"/>
      <w:r>
        <w:t xml:space="preserve">Operate the radar daily, or </w:t>
      </w:r>
      <w:proofErr w:type="gramStart"/>
      <w:r>
        <w:t>maintain</w:t>
      </w:r>
      <w:proofErr w:type="gramEnd"/>
      <w:r>
        <w:t xml:space="preserve"> in the standby mode when not</w:t>
      </w:r>
      <w:r>
        <w:rPr>
          <w:spacing w:val="-10"/>
        </w:rPr>
        <w:t xml:space="preserve"> </w:t>
      </w:r>
      <w:r>
        <w:t>required</w:t>
      </w:r>
    </w:p>
    <w:p w14:paraId="231F258F" w14:textId="77777777" w:rsidR="000E64FC" w:rsidRDefault="00000000">
      <w:pPr>
        <w:pStyle w:val="Heading2"/>
        <w:numPr>
          <w:ilvl w:val="1"/>
          <w:numId w:val="15"/>
        </w:numPr>
        <w:tabs>
          <w:tab w:val="left" w:pos="769"/>
        </w:tabs>
        <w:spacing w:before="117"/>
      </w:pPr>
      <w:bookmarkStart w:id="273" w:name="11.4_Cleaning"/>
      <w:bookmarkStart w:id="274" w:name="_bookmark35"/>
      <w:bookmarkEnd w:id="273"/>
      <w:bookmarkEnd w:id="274"/>
      <w:r>
        <w:t>Cleaning</w:t>
      </w:r>
    </w:p>
    <w:p w14:paraId="7CF0A65A" w14:textId="77777777" w:rsidR="000E64FC" w:rsidRDefault="00000000">
      <w:pPr>
        <w:pStyle w:val="ListParagraph"/>
        <w:numPr>
          <w:ilvl w:val="2"/>
          <w:numId w:val="15"/>
        </w:numPr>
        <w:tabs>
          <w:tab w:val="left" w:pos="984"/>
          <w:tab w:val="left" w:pos="985"/>
        </w:tabs>
        <w:spacing w:before="122" w:line="237" w:lineRule="auto"/>
        <w:ind w:right="434" w:hanging="360"/>
      </w:pPr>
      <w:bookmarkStart w:id="275" w:name="_Keep_equipment_clean_and_free_from_dus"/>
      <w:bookmarkEnd w:id="275"/>
      <w:r>
        <w:t>Keep equipment clean and free from dust, dirt, and rust through regular inspection and maintenance</w:t>
      </w:r>
    </w:p>
    <w:p w14:paraId="372ACEDF" w14:textId="77777777" w:rsidR="000E64FC" w:rsidRDefault="00000000">
      <w:pPr>
        <w:pStyle w:val="ListParagraph"/>
        <w:numPr>
          <w:ilvl w:val="2"/>
          <w:numId w:val="15"/>
        </w:numPr>
        <w:tabs>
          <w:tab w:val="left" w:pos="984"/>
          <w:tab w:val="left" w:pos="985"/>
        </w:tabs>
        <w:ind w:hanging="361"/>
      </w:pPr>
      <w:bookmarkStart w:id="276" w:name="_Apply_Vaseline_to_parts_that_may_rust"/>
      <w:bookmarkEnd w:id="276"/>
      <w:r>
        <w:t>Apply Vaseline to parts that may</w:t>
      </w:r>
      <w:r>
        <w:rPr>
          <w:spacing w:val="-6"/>
        </w:rPr>
        <w:t xml:space="preserve"> </w:t>
      </w:r>
      <w:r>
        <w:t>rust</w:t>
      </w:r>
    </w:p>
    <w:p w14:paraId="004F0460" w14:textId="77777777" w:rsidR="000E64FC" w:rsidRDefault="00000000">
      <w:pPr>
        <w:pStyle w:val="ListParagraph"/>
        <w:numPr>
          <w:ilvl w:val="2"/>
          <w:numId w:val="15"/>
        </w:numPr>
        <w:tabs>
          <w:tab w:val="left" w:pos="984"/>
          <w:tab w:val="left" w:pos="985"/>
        </w:tabs>
        <w:spacing w:line="237" w:lineRule="auto"/>
        <w:ind w:right="435" w:hanging="360"/>
      </w:pPr>
      <w:bookmarkStart w:id="277" w:name="_Cover_the_appliances_and_instruments_i"/>
      <w:bookmarkEnd w:id="277"/>
      <w:r>
        <w:t>Cover the appliances and instruments if grinding, wire brushing or similar work is being carried out</w:t>
      </w:r>
      <w:r>
        <w:rPr>
          <w:spacing w:val="-1"/>
        </w:rPr>
        <w:t xml:space="preserve"> </w:t>
      </w:r>
      <w:r>
        <w:t>nearby</w:t>
      </w:r>
    </w:p>
    <w:p w14:paraId="726795AA" w14:textId="77777777" w:rsidR="000E64FC" w:rsidRDefault="00000000">
      <w:pPr>
        <w:pStyle w:val="Heading2"/>
        <w:numPr>
          <w:ilvl w:val="1"/>
          <w:numId w:val="15"/>
        </w:numPr>
        <w:tabs>
          <w:tab w:val="left" w:pos="769"/>
        </w:tabs>
        <w:spacing w:before="119"/>
      </w:pPr>
      <w:bookmarkStart w:id="278" w:name="11.5_Antennas"/>
      <w:bookmarkStart w:id="279" w:name="_bookmark36"/>
      <w:bookmarkEnd w:id="278"/>
      <w:bookmarkEnd w:id="279"/>
      <w:r>
        <w:t>Antennas</w:t>
      </w:r>
    </w:p>
    <w:p w14:paraId="0AE57CD8" w14:textId="77777777" w:rsidR="000E64FC" w:rsidRDefault="00000000">
      <w:pPr>
        <w:pStyle w:val="ListParagraph"/>
        <w:numPr>
          <w:ilvl w:val="2"/>
          <w:numId w:val="15"/>
        </w:numPr>
        <w:tabs>
          <w:tab w:val="left" w:pos="984"/>
          <w:tab w:val="left" w:pos="985"/>
        </w:tabs>
        <w:spacing w:before="121"/>
        <w:ind w:hanging="361"/>
      </w:pPr>
      <w:bookmarkStart w:id="280" w:name="_Navigating_officer_must_inspect_the_sh"/>
      <w:bookmarkEnd w:id="280"/>
      <w:r>
        <w:t xml:space="preserve">Navigating </w:t>
      </w:r>
      <w:proofErr w:type="gramStart"/>
      <w:r>
        <w:t>officer</w:t>
      </w:r>
      <w:proofErr w:type="gramEnd"/>
      <w:r>
        <w:t xml:space="preserve"> must inspect the ship's antennas at monthly</w:t>
      </w:r>
      <w:r>
        <w:rPr>
          <w:spacing w:val="-9"/>
        </w:rPr>
        <w:t xml:space="preserve"> </w:t>
      </w:r>
      <w:r>
        <w:t>intervals</w:t>
      </w:r>
    </w:p>
    <w:p w14:paraId="20F3237E" w14:textId="77777777" w:rsidR="000E64FC" w:rsidRDefault="00000000">
      <w:pPr>
        <w:pStyle w:val="ListParagraph"/>
        <w:numPr>
          <w:ilvl w:val="2"/>
          <w:numId w:val="15"/>
        </w:numPr>
        <w:tabs>
          <w:tab w:val="left" w:pos="984"/>
          <w:tab w:val="left" w:pos="985"/>
        </w:tabs>
        <w:spacing w:before="117"/>
        <w:ind w:hanging="361"/>
      </w:pPr>
      <w:bookmarkStart w:id="281" w:name="_Carry_out_any_repairs_and_renewals_as_"/>
      <w:bookmarkEnd w:id="281"/>
      <w:r>
        <w:t>Carry out any repairs and renewals as recommended by</w:t>
      </w:r>
      <w:r>
        <w:rPr>
          <w:spacing w:val="-6"/>
        </w:rPr>
        <w:t xml:space="preserve"> </w:t>
      </w:r>
      <w:proofErr w:type="gramStart"/>
      <w:r>
        <w:t>maker</w:t>
      </w:r>
      <w:proofErr w:type="gramEnd"/>
    </w:p>
    <w:p w14:paraId="2AA55504" w14:textId="77777777" w:rsidR="000E64FC" w:rsidRDefault="00000000">
      <w:pPr>
        <w:pStyle w:val="ListParagraph"/>
        <w:numPr>
          <w:ilvl w:val="2"/>
          <w:numId w:val="15"/>
        </w:numPr>
        <w:tabs>
          <w:tab w:val="left" w:pos="984"/>
          <w:tab w:val="left" w:pos="985"/>
        </w:tabs>
        <w:spacing w:before="119" w:line="237" w:lineRule="auto"/>
        <w:ind w:right="440" w:hanging="360"/>
      </w:pPr>
      <w:bookmarkStart w:id="282" w:name="_Notify_Officer_of_the_watch_if_work_is"/>
      <w:bookmarkEnd w:id="282"/>
      <w:r>
        <w:t>Notify Officer of the watch if work is to be carried out on masts or in the vicinity of antennas (radio, radar, VHF, Decca navigator</w:t>
      </w:r>
      <w:r>
        <w:rPr>
          <w:spacing w:val="-4"/>
        </w:rPr>
        <w:t xml:space="preserve"> </w:t>
      </w:r>
      <w:r>
        <w:t>etc.),</w:t>
      </w:r>
    </w:p>
    <w:p w14:paraId="23BB55CB" w14:textId="77777777" w:rsidR="000E64FC" w:rsidRDefault="00000000">
      <w:pPr>
        <w:pStyle w:val="ListParagraph"/>
        <w:numPr>
          <w:ilvl w:val="2"/>
          <w:numId w:val="15"/>
        </w:numPr>
        <w:tabs>
          <w:tab w:val="left" w:pos="984"/>
          <w:tab w:val="left" w:pos="985"/>
        </w:tabs>
        <w:spacing w:before="121"/>
        <w:ind w:hanging="361"/>
      </w:pPr>
      <w:r>
        <w:pict w14:anchorId="19DA9888">
          <v:shape id="_x0000_s2059" type="#_x0000_t202" style="position:absolute;left:0;text-align:left;margin-left:55pt;margin-top:26.55pt;width:485.4pt;height:50pt;z-index:-251635712;mso-wrap-distance-left:0;mso-wrap-distance-right:0;mso-position-horizontal-relative:page" filled="f" strokecolor="red" strokeweight="2.22pt">
            <v:textbox inset="0,0,0,0">
              <w:txbxContent>
                <w:p w14:paraId="5CFBFBF1" w14:textId="77777777" w:rsidR="000E64FC" w:rsidRDefault="00000000">
                  <w:pPr>
                    <w:pStyle w:val="BodyText"/>
                    <w:spacing w:before="18"/>
                    <w:ind w:left="29"/>
                  </w:pPr>
                  <w:r>
                    <w:rPr>
                      <w:color w:val="FF0000"/>
                    </w:rPr>
                    <w:t>Caution:</w:t>
                  </w:r>
                </w:p>
                <w:p w14:paraId="49FD3719" w14:textId="77777777" w:rsidR="000E64FC" w:rsidRDefault="00000000">
                  <w:pPr>
                    <w:pStyle w:val="BodyText"/>
                    <w:ind w:left="29" w:right="29"/>
                  </w:pPr>
                  <w:bookmarkStart w:id="283" w:name="Installation_of_any_private_antenna_that"/>
                  <w:bookmarkEnd w:id="283"/>
                  <w:r>
                    <w:rPr>
                      <w:color w:val="FF0000"/>
                    </w:rPr>
                    <w:t>Installation of any private antenna that may affect the ship's radio station or position fixing system must not be permitted.</w:t>
                  </w:r>
                </w:p>
              </w:txbxContent>
            </v:textbox>
            <w10:wrap type="topAndBottom" anchorx="page"/>
          </v:shape>
        </w:pict>
      </w:r>
      <w:bookmarkStart w:id="284" w:name="_Place_warning_signs_on_radar_and_radio"/>
      <w:bookmarkEnd w:id="284"/>
      <w:r>
        <w:t>Place warning signs on radar and radio transmitters while work is being</w:t>
      </w:r>
      <w:r>
        <w:rPr>
          <w:spacing w:val="-13"/>
        </w:rPr>
        <w:t xml:space="preserve"> </w:t>
      </w:r>
      <w:r>
        <w:t>done</w:t>
      </w:r>
    </w:p>
    <w:p w14:paraId="64D71054" w14:textId="77777777" w:rsidR="000E64FC" w:rsidRDefault="00000000">
      <w:pPr>
        <w:pStyle w:val="Heading2"/>
        <w:numPr>
          <w:ilvl w:val="1"/>
          <w:numId w:val="15"/>
        </w:numPr>
        <w:tabs>
          <w:tab w:val="left" w:pos="769"/>
        </w:tabs>
        <w:spacing w:before="91"/>
      </w:pPr>
      <w:bookmarkStart w:id="285" w:name="11.6_Spare_parts"/>
      <w:bookmarkStart w:id="286" w:name="_bookmark37"/>
      <w:bookmarkEnd w:id="285"/>
      <w:bookmarkEnd w:id="286"/>
      <w:r>
        <w:t>Spare</w:t>
      </w:r>
      <w:r>
        <w:rPr>
          <w:spacing w:val="-1"/>
        </w:rPr>
        <w:t xml:space="preserve"> </w:t>
      </w:r>
      <w:r>
        <w:t>parts</w:t>
      </w:r>
    </w:p>
    <w:p w14:paraId="299A6093" w14:textId="77777777" w:rsidR="000E64FC" w:rsidRDefault="00000000">
      <w:pPr>
        <w:pStyle w:val="ListParagraph"/>
        <w:numPr>
          <w:ilvl w:val="2"/>
          <w:numId w:val="15"/>
        </w:numPr>
        <w:tabs>
          <w:tab w:val="left" w:pos="984"/>
          <w:tab w:val="left" w:pos="985"/>
        </w:tabs>
        <w:ind w:hanging="361"/>
      </w:pPr>
      <w:bookmarkStart w:id="287" w:name="_Keep_a_reasonable_stock_of_spare_parts"/>
      <w:bookmarkEnd w:id="287"/>
      <w:r>
        <w:t>Keep a reasonable stock of spare</w:t>
      </w:r>
      <w:r>
        <w:rPr>
          <w:spacing w:val="-3"/>
        </w:rPr>
        <w:t xml:space="preserve"> </w:t>
      </w:r>
      <w:r>
        <w:t>parts</w:t>
      </w:r>
    </w:p>
    <w:p w14:paraId="2277BD1F" w14:textId="77777777" w:rsidR="000E64FC" w:rsidRDefault="00000000">
      <w:pPr>
        <w:pStyle w:val="ListParagraph"/>
        <w:numPr>
          <w:ilvl w:val="2"/>
          <w:numId w:val="15"/>
        </w:numPr>
        <w:tabs>
          <w:tab w:val="left" w:pos="984"/>
          <w:tab w:val="left" w:pos="985"/>
        </w:tabs>
        <w:spacing w:before="117"/>
        <w:ind w:hanging="361"/>
      </w:pPr>
      <w:bookmarkStart w:id="288" w:name="_Replace_any_parts_drawn_from_stock_as_"/>
      <w:bookmarkEnd w:id="288"/>
      <w:r>
        <w:t>Replace any parts drawn from stock as soon as</w:t>
      </w:r>
      <w:r>
        <w:rPr>
          <w:spacing w:val="-3"/>
        </w:rPr>
        <w:t xml:space="preserve"> </w:t>
      </w:r>
      <w:r>
        <w:t>possible</w:t>
      </w:r>
    </w:p>
    <w:p w14:paraId="669F204E" w14:textId="77777777" w:rsidR="000E64FC" w:rsidRDefault="00000000">
      <w:pPr>
        <w:pStyle w:val="ListParagraph"/>
        <w:numPr>
          <w:ilvl w:val="2"/>
          <w:numId w:val="15"/>
        </w:numPr>
        <w:tabs>
          <w:tab w:val="left" w:pos="984"/>
          <w:tab w:val="left" w:pos="985"/>
        </w:tabs>
        <w:spacing w:before="118"/>
        <w:ind w:hanging="361"/>
      </w:pPr>
      <w:bookmarkStart w:id="289" w:name="_Check_components_before_use"/>
      <w:bookmarkEnd w:id="289"/>
      <w:r>
        <w:t>Check components before</w:t>
      </w:r>
      <w:r>
        <w:rPr>
          <w:spacing w:val="-2"/>
        </w:rPr>
        <w:t xml:space="preserve"> </w:t>
      </w:r>
      <w:r>
        <w:t>use</w:t>
      </w:r>
    </w:p>
    <w:p w14:paraId="0A3136AA" w14:textId="77777777" w:rsidR="000E64FC" w:rsidRDefault="00000000">
      <w:pPr>
        <w:pStyle w:val="ListParagraph"/>
        <w:numPr>
          <w:ilvl w:val="2"/>
          <w:numId w:val="15"/>
        </w:numPr>
        <w:tabs>
          <w:tab w:val="left" w:pos="984"/>
          <w:tab w:val="left" w:pos="985"/>
        </w:tabs>
        <w:spacing w:before="72"/>
        <w:ind w:hanging="361"/>
      </w:pPr>
      <w:bookmarkStart w:id="290" w:name="_Any_defective_components_must_be_dispo"/>
      <w:bookmarkEnd w:id="290"/>
      <w:r>
        <w:t xml:space="preserve">Any defective components must be </w:t>
      </w:r>
      <w:proofErr w:type="gramStart"/>
      <w:r>
        <w:t>disposed</w:t>
      </w:r>
      <w:proofErr w:type="gramEnd"/>
      <w:r>
        <w:t xml:space="preserve"> or returned to</w:t>
      </w:r>
      <w:r>
        <w:rPr>
          <w:spacing w:val="-24"/>
        </w:rPr>
        <w:t xml:space="preserve"> </w:t>
      </w:r>
      <w:r>
        <w:t>maker</w:t>
      </w:r>
    </w:p>
    <w:p w14:paraId="1D0ABF06" w14:textId="77777777" w:rsidR="000E64FC" w:rsidRDefault="00000000">
      <w:pPr>
        <w:pStyle w:val="ListParagraph"/>
        <w:numPr>
          <w:ilvl w:val="2"/>
          <w:numId w:val="15"/>
        </w:numPr>
        <w:tabs>
          <w:tab w:val="left" w:pos="984"/>
          <w:tab w:val="left" w:pos="985"/>
        </w:tabs>
        <w:spacing w:before="117"/>
        <w:ind w:hanging="361"/>
      </w:pPr>
      <w:bookmarkStart w:id="291" w:name="_Keep_a_log_of_materials_for_the_radio_"/>
      <w:bookmarkEnd w:id="291"/>
      <w:r>
        <w:t>Keep a log of materials for the radio station and Bridge</w:t>
      </w:r>
      <w:r>
        <w:rPr>
          <w:spacing w:val="-27"/>
        </w:rPr>
        <w:t xml:space="preserve"> </w:t>
      </w:r>
      <w:r>
        <w:t>equipment</w:t>
      </w:r>
    </w:p>
    <w:p w14:paraId="404F0F0D" w14:textId="77777777" w:rsidR="000E64FC" w:rsidRDefault="00000000">
      <w:pPr>
        <w:pStyle w:val="Heading2"/>
        <w:numPr>
          <w:ilvl w:val="1"/>
          <w:numId w:val="15"/>
        </w:numPr>
        <w:tabs>
          <w:tab w:val="left" w:pos="769"/>
        </w:tabs>
        <w:spacing w:before="117"/>
      </w:pPr>
      <w:bookmarkStart w:id="292" w:name="11.7_Portable_radio_equipment"/>
      <w:bookmarkStart w:id="293" w:name="_bookmark38"/>
      <w:bookmarkEnd w:id="292"/>
      <w:bookmarkEnd w:id="293"/>
      <w:r>
        <w:t>Portable radio</w:t>
      </w:r>
      <w:r>
        <w:rPr>
          <w:spacing w:val="-2"/>
        </w:rPr>
        <w:t xml:space="preserve"> </w:t>
      </w:r>
      <w:r>
        <w:t>equipment</w:t>
      </w:r>
    </w:p>
    <w:p w14:paraId="34013AF4" w14:textId="77777777" w:rsidR="000E64FC" w:rsidRDefault="00000000">
      <w:pPr>
        <w:pStyle w:val="BodyText"/>
        <w:ind w:left="595"/>
      </w:pPr>
      <w:bookmarkStart w:id="294" w:name="The_Master_shall:"/>
      <w:bookmarkEnd w:id="294"/>
      <w:r>
        <w:t>The Master shall:</w:t>
      </w:r>
    </w:p>
    <w:p w14:paraId="2E3F80E7" w14:textId="77777777" w:rsidR="000E64FC" w:rsidRDefault="00000000">
      <w:pPr>
        <w:pStyle w:val="ListParagraph"/>
        <w:numPr>
          <w:ilvl w:val="2"/>
          <w:numId w:val="15"/>
        </w:numPr>
        <w:tabs>
          <w:tab w:val="left" w:pos="984"/>
          <w:tab w:val="left" w:pos="985"/>
        </w:tabs>
        <w:spacing w:before="121"/>
        <w:ind w:hanging="361"/>
      </w:pPr>
      <w:bookmarkStart w:id="295" w:name="_Prevent_theft_of_the_portable_radio_eq"/>
      <w:bookmarkEnd w:id="295"/>
      <w:r>
        <w:t>Prevent theft of the portable radio equipment and EPIRB's while the ship is in</w:t>
      </w:r>
      <w:r>
        <w:rPr>
          <w:spacing w:val="-15"/>
        </w:rPr>
        <w:t xml:space="preserve"> </w:t>
      </w:r>
      <w:r>
        <w:t>port</w:t>
      </w:r>
    </w:p>
    <w:p w14:paraId="5540E4B9" w14:textId="77777777" w:rsidR="000E64FC" w:rsidRDefault="00000000">
      <w:pPr>
        <w:pStyle w:val="ListParagraph"/>
        <w:numPr>
          <w:ilvl w:val="2"/>
          <w:numId w:val="15"/>
        </w:numPr>
        <w:tabs>
          <w:tab w:val="left" w:pos="984"/>
          <w:tab w:val="left" w:pos="985"/>
        </w:tabs>
        <w:spacing w:before="119" w:line="237" w:lineRule="auto"/>
        <w:ind w:right="902" w:hanging="360"/>
      </w:pPr>
      <w:bookmarkStart w:id="296" w:name="_If_necessary,_move_the_equipment_to_th"/>
      <w:bookmarkEnd w:id="296"/>
      <w:r>
        <w:t xml:space="preserve">If necessary, move the equipment to the radio room at port, and return to its usual </w:t>
      </w:r>
      <w:proofErr w:type="gramStart"/>
      <w:r>
        <w:t>locations</w:t>
      </w:r>
      <w:proofErr w:type="gramEnd"/>
      <w:r>
        <w:t xml:space="preserve"> once the ship is at sea</w:t>
      </w:r>
      <w:r>
        <w:rPr>
          <w:spacing w:val="-4"/>
        </w:rPr>
        <w:t xml:space="preserve"> </w:t>
      </w:r>
      <w:r>
        <w:t>again</w:t>
      </w:r>
    </w:p>
    <w:p w14:paraId="35938000" w14:textId="77777777" w:rsidR="000E64FC" w:rsidRDefault="000E64FC">
      <w:pPr>
        <w:pStyle w:val="BodyText"/>
        <w:spacing w:before="0"/>
        <w:ind w:left="0"/>
        <w:rPr>
          <w:sz w:val="26"/>
        </w:rPr>
      </w:pPr>
    </w:p>
    <w:p w14:paraId="4C6982DD" w14:textId="77777777" w:rsidR="00105033" w:rsidRDefault="00105033">
      <w:pPr>
        <w:pStyle w:val="BodyText"/>
        <w:spacing w:before="0"/>
        <w:ind w:left="0"/>
        <w:rPr>
          <w:sz w:val="26"/>
        </w:rPr>
      </w:pPr>
    </w:p>
    <w:p w14:paraId="2F5767F2" w14:textId="77777777" w:rsidR="00105033" w:rsidRDefault="00105033">
      <w:pPr>
        <w:pStyle w:val="BodyText"/>
        <w:spacing w:before="0"/>
        <w:ind w:left="0"/>
        <w:rPr>
          <w:sz w:val="26"/>
        </w:rPr>
      </w:pPr>
    </w:p>
    <w:p w14:paraId="3BF8F86A" w14:textId="77777777" w:rsidR="005C78B2" w:rsidRDefault="005C78B2">
      <w:pPr>
        <w:pStyle w:val="BodyText"/>
        <w:spacing w:before="0"/>
        <w:ind w:left="0"/>
        <w:rPr>
          <w:sz w:val="26"/>
        </w:rPr>
      </w:pPr>
    </w:p>
    <w:p w14:paraId="76A23DF6" w14:textId="77777777" w:rsidR="000E64FC" w:rsidRDefault="00000000">
      <w:pPr>
        <w:pStyle w:val="Heading2"/>
        <w:numPr>
          <w:ilvl w:val="1"/>
          <w:numId w:val="15"/>
        </w:numPr>
        <w:tabs>
          <w:tab w:val="left" w:pos="769"/>
        </w:tabs>
        <w:spacing w:before="192"/>
        <w:jc w:val="both"/>
      </w:pPr>
      <w:bookmarkStart w:id="297" w:name="11.8_Gyro_Compass"/>
      <w:bookmarkStart w:id="298" w:name="_bookmark39"/>
      <w:bookmarkEnd w:id="297"/>
      <w:bookmarkEnd w:id="298"/>
      <w:r>
        <w:lastRenderedPageBreak/>
        <w:t>Gyro</w:t>
      </w:r>
      <w:r>
        <w:rPr>
          <w:spacing w:val="-2"/>
        </w:rPr>
        <w:t xml:space="preserve"> </w:t>
      </w:r>
      <w:r>
        <w:t>Compass</w:t>
      </w:r>
    </w:p>
    <w:p w14:paraId="49300EE3" w14:textId="77777777" w:rsidR="000E64FC" w:rsidRDefault="00000000">
      <w:pPr>
        <w:pStyle w:val="ListParagraph"/>
        <w:numPr>
          <w:ilvl w:val="2"/>
          <w:numId w:val="15"/>
        </w:numPr>
        <w:tabs>
          <w:tab w:val="left" w:pos="985"/>
        </w:tabs>
        <w:spacing w:before="122" w:line="237" w:lineRule="auto"/>
        <w:ind w:right="439" w:hanging="360"/>
        <w:jc w:val="both"/>
      </w:pPr>
      <w:bookmarkStart w:id="299" w:name="_Annual_gyro_compass_maintenance_should"/>
      <w:bookmarkEnd w:id="299"/>
      <w:r>
        <w:t xml:space="preserve">Annual gyro compass maintenance should be carried out </w:t>
      </w:r>
      <w:proofErr w:type="gramStart"/>
      <w:r>
        <w:t>by maker</w:t>
      </w:r>
      <w:proofErr w:type="gramEnd"/>
      <w:r>
        <w:t xml:space="preserve"> </w:t>
      </w:r>
      <w:proofErr w:type="spellStart"/>
      <w:r>
        <w:t>authorised</w:t>
      </w:r>
      <w:proofErr w:type="spellEnd"/>
      <w:r>
        <w:t xml:space="preserve"> service engineers</w:t>
      </w:r>
      <w:r>
        <w:rPr>
          <w:spacing w:val="-1"/>
        </w:rPr>
        <w:t xml:space="preserve"> </w:t>
      </w:r>
      <w:r>
        <w:t>only.</w:t>
      </w:r>
    </w:p>
    <w:p w14:paraId="53B7F281" w14:textId="77777777" w:rsidR="000E64FC" w:rsidRDefault="00000000">
      <w:pPr>
        <w:pStyle w:val="ListParagraph"/>
        <w:numPr>
          <w:ilvl w:val="2"/>
          <w:numId w:val="15"/>
        </w:numPr>
        <w:tabs>
          <w:tab w:val="left" w:pos="985"/>
        </w:tabs>
        <w:ind w:right="437" w:hanging="360"/>
        <w:jc w:val="both"/>
      </w:pPr>
      <w:bookmarkStart w:id="300" w:name="_If_the_vessel_is_provided_with_two_gyr"/>
      <w:bookmarkEnd w:id="300"/>
      <w:r>
        <w:t>If</w:t>
      </w:r>
      <w:r>
        <w:rPr>
          <w:spacing w:val="-6"/>
        </w:rPr>
        <w:t xml:space="preserve"> </w:t>
      </w:r>
      <w:r>
        <w:t>the</w:t>
      </w:r>
      <w:r>
        <w:rPr>
          <w:spacing w:val="-4"/>
        </w:rPr>
        <w:t xml:space="preserve"> </w:t>
      </w:r>
      <w:r>
        <w:t>vessel</w:t>
      </w:r>
      <w:r>
        <w:rPr>
          <w:spacing w:val="-4"/>
        </w:rPr>
        <w:t xml:space="preserve"> </w:t>
      </w:r>
      <w:r>
        <w:t>is</w:t>
      </w:r>
      <w:r>
        <w:rPr>
          <w:spacing w:val="-3"/>
        </w:rPr>
        <w:t xml:space="preserve"> </w:t>
      </w:r>
      <w:r>
        <w:t>provided</w:t>
      </w:r>
      <w:r>
        <w:rPr>
          <w:spacing w:val="-5"/>
        </w:rPr>
        <w:t xml:space="preserve"> </w:t>
      </w:r>
      <w:r>
        <w:t>with</w:t>
      </w:r>
      <w:r>
        <w:rPr>
          <w:spacing w:val="-4"/>
        </w:rPr>
        <w:t xml:space="preserve"> </w:t>
      </w:r>
      <w:r>
        <w:t>two</w:t>
      </w:r>
      <w:r>
        <w:rPr>
          <w:spacing w:val="-5"/>
        </w:rPr>
        <w:t xml:space="preserve"> </w:t>
      </w:r>
      <w:r>
        <w:t>gyro</w:t>
      </w:r>
      <w:r>
        <w:rPr>
          <w:spacing w:val="-5"/>
        </w:rPr>
        <w:t xml:space="preserve"> </w:t>
      </w:r>
      <w:r>
        <w:t>compasses,</w:t>
      </w:r>
      <w:r>
        <w:rPr>
          <w:spacing w:val="-4"/>
        </w:rPr>
        <w:t xml:space="preserve"> </w:t>
      </w:r>
      <w:r>
        <w:t>and</w:t>
      </w:r>
      <w:r>
        <w:rPr>
          <w:spacing w:val="-5"/>
        </w:rPr>
        <w:t xml:space="preserve"> </w:t>
      </w:r>
      <w:r>
        <w:t>one</w:t>
      </w:r>
      <w:r>
        <w:rPr>
          <w:spacing w:val="-4"/>
        </w:rPr>
        <w:t xml:space="preserve"> </w:t>
      </w:r>
      <w:r>
        <w:t>is</w:t>
      </w:r>
      <w:r>
        <w:rPr>
          <w:spacing w:val="-4"/>
        </w:rPr>
        <w:t xml:space="preserve"> </w:t>
      </w:r>
      <w:r>
        <w:t>out</w:t>
      </w:r>
      <w:r>
        <w:rPr>
          <w:spacing w:val="-6"/>
        </w:rPr>
        <w:t xml:space="preserve"> </w:t>
      </w:r>
      <w:r>
        <w:t>of</w:t>
      </w:r>
      <w:r>
        <w:rPr>
          <w:spacing w:val="-1"/>
        </w:rPr>
        <w:t xml:space="preserve"> </w:t>
      </w:r>
      <w:r>
        <w:t>operation,</w:t>
      </w:r>
      <w:r>
        <w:rPr>
          <w:spacing w:val="-5"/>
        </w:rPr>
        <w:t xml:space="preserve"> </w:t>
      </w:r>
      <w:r>
        <w:t xml:space="preserve">servicing of the other one should not be carried out till the operational status of the first one is restored due to the high risk of failure </w:t>
      </w:r>
      <w:proofErr w:type="gramStart"/>
      <w:r>
        <w:t>in the course of</w:t>
      </w:r>
      <w:proofErr w:type="gramEnd"/>
      <w:r>
        <w:t xml:space="preserve"> or immediately after</w:t>
      </w:r>
      <w:r>
        <w:rPr>
          <w:spacing w:val="-36"/>
        </w:rPr>
        <w:t xml:space="preserve"> </w:t>
      </w:r>
      <w:r>
        <w:t>servicing.</w:t>
      </w:r>
    </w:p>
    <w:p w14:paraId="52DF291C" w14:textId="77777777" w:rsidR="000E64FC" w:rsidRDefault="00000000">
      <w:pPr>
        <w:pStyle w:val="ListParagraph"/>
        <w:numPr>
          <w:ilvl w:val="2"/>
          <w:numId w:val="15"/>
        </w:numPr>
        <w:tabs>
          <w:tab w:val="left" w:pos="985"/>
        </w:tabs>
        <w:spacing w:before="119" w:line="237" w:lineRule="auto"/>
        <w:ind w:right="435" w:hanging="360"/>
        <w:jc w:val="both"/>
      </w:pPr>
      <w:bookmarkStart w:id="301" w:name="_Anticipated_spares_requirement_should_"/>
      <w:bookmarkEnd w:id="301"/>
      <w:r>
        <w:t>Anticipated</w:t>
      </w:r>
      <w:r>
        <w:rPr>
          <w:spacing w:val="-10"/>
        </w:rPr>
        <w:t xml:space="preserve"> </w:t>
      </w:r>
      <w:r>
        <w:t>spares</w:t>
      </w:r>
      <w:r>
        <w:rPr>
          <w:spacing w:val="-10"/>
        </w:rPr>
        <w:t xml:space="preserve"> </w:t>
      </w:r>
      <w:r>
        <w:t>requirement</w:t>
      </w:r>
      <w:r>
        <w:rPr>
          <w:spacing w:val="-10"/>
        </w:rPr>
        <w:t xml:space="preserve"> </w:t>
      </w:r>
      <w:r>
        <w:t>should</w:t>
      </w:r>
      <w:r>
        <w:rPr>
          <w:spacing w:val="-11"/>
        </w:rPr>
        <w:t xml:space="preserve"> </w:t>
      </w:r>
      <w:r>
        <w:t>be</w:t>
      </w:r>
      <w:r>
        <w:rPr>
          <w:spacing w:val="-9"/>
        </w:rPr>
        <w:t xml:space="preserve"> </w:t>
      </w:r>
      <w:r>
        <w:t>identified</w:t>
      </w:r>
      <w:r>
        <w:rPr>
          <w:spacing w:val="-9"/>
        </w:rPr>
        <w:t xml:space="preserve"> </w:t>
      </w:r>
      <w:proofErr w:type="gramStart"/>
      <w:r>
        <w:t>prior</w:t>
      </w:r>
      <w:proofErr w:type="gramEnd"/>
      <w:r>
        <w:rPr>
          <w:spacing w:val="-10"/>
        </w:rPr>
        <w:t xml:space="preserve"> </w:t>
      </w:r>
      <w:r>
        <w:t>annual</w:t>
      </w:r>
      <w:r>
        <w:rPr>
          <w:spacing w:val="-10"/>
        </w:rPr>
        <w:t xml:space="preserve"> </w:t>
      </w:r>
      <w:r>
        <w:t>gyro</w:t>
      </w:r>
      <w:r>
        <w:rPr>
          <w:spacing w:val="-9"/>
        </w:rPr>
        <w:t xml:space="preserve"> </w:t>
      </w:r>
      <w:r>
        <w:t>compass</w:t>
      </w:r>
      <w:r>
        <w:rPr>
          <w:spacing w:val="-10"/>
        </w:rPr>
        <w:t xml:space="preserve"> </w:t>
      </w:r>
      <w:r>
        <w:t>servicing, and service engineer advised to carry these during the</w:t>
      </w:r>
      <w:r>
        <w:rPr>
          <w:spacing w:val="-14"/>
        </w:rPr>
        <w:t xml:space="preserve"> </w:t>
      </w:r>
      <w:r>
        <w:t>service.</w:t>
      </w:r>
    </w:p>
    <w:p w14:paraId="563906BD" w14:textId="77777777" w:rsidR="000E64FC" w:rsidRDefault="00000000">
      <w:pPr>
        <w:pStyle w:val="ListParagraph"/>
        <w:numPr>
          <w:ilvl w:val="2"/>
          <w:numId w:val="15"/>
        </w:numPr>
        <w:tabs>
          <w:tab w:val="left" w:pos="985"/>
        </w:tabs>
        <w:spacing w:before="121"/>
        <w:ind w:right="435" w:hanging="360"/>
        <w:jc w:val="both"/>
      </w:pPr>
      <w:bookmarkStart w:id="302" w:name="_Based_on_the_age_of_the_gyro_sphere_an"/>
      <w:bookmarkEnd w:id="302"/>
      <w:r>
        <w:t>Based on the age of the gyro sphere and maker’s recommendation regarding the estimated</w:t>
      </w:r>
      <w:r>
        <w:rPr>
          <w:spacing w:val="-15"/>
        </w:rPr>
        <w:t xml:space="preserve"> </w:t>
      </w:r>
      <w:r>
        <w:t>service</w:t>
      </w:r>
      <w:r>
        <w:rPr>
          <w:spacing w:val="-13"/>
        </w:rPr>
        <w:t xml:space="preserve"> </w:t>
      </w:r>
      <w:r>
        <w:t>life</w:t>
      </w:r>
      <w:r>
        <w:rPr>
          <w:spacing w:val="-13"/>
        </w:rPr>
        <w:t xml:space="preserve"> </w:t>
      </w:r>
      <w:r>
        <w:t>of</w:t>
      </w:r>
      <w:r>
        <w:rPr>
          <w:spacing w:val="-14"/>
        </w:rPr>
        <w:t xml:space="preserve"> </w:t>
      </w:r>
      <w:r>
        <w:t>the</w:t>
      </w:r>
      <w:r>
        <w:rPr>
          <w:spacing w:val="-13"/>
        </w:rPr>
        <w:t xml:space="preserve"> </w:t>
      </w:r>
      <w:r>
        <w:t>component,</w:t>
      </w:r>
      <w:r>
        <w:rPr>
          <w:spacing w:val="-15"/>
        </w:rPr>
        <w:t xml:space="preserve"> </w:t>
      </w:r>
      <w:r>
        <w:t>it</w:t>
      </w:r>
      <w:r>
        <w:rPr>
          <w:spacing w:val="-14"/>
        </w:rPr>
        <w:t xml:space="preserve"> </w:t>
      </w:r>
      <w:r>
        <w:t>should</w:t>
      </w:r>
      <w:r>
        <w:rPr>
          <w:spacing w:val="-12"/>
        </w:rPr>
        <w:t xml:space="preserve"> </w:t>
      </w:r>
      <w:r>
        <w:t>be</w:t>
      </w:r>
      <w:r>
        <w:rPr>
          <w:spacing w:val="-13"/>
        </w:rPr>
        <w:t xml:space="preserve"> </w:t>
      </w:r>
      <w:r>
        <w:t>considered</w:t>
      </w:r>
      <w:r>
        <w:rPr>
          <w:spacing w:val="-14"/>
        </w:rPr>
        <w:t xml:space="preserve"> </w:t>
      </w:r>
      <w:r>
        <w:t>that</w:t>
      </w:r>
      <w:r>
        <w:rPr>
          <w:spacing w:val="-14"/>
        </w:rPr>
        <w:t xml:space="preserve"> </w:t>
      </w:r>
      <w:r>
        <w:t>the</w:t>
      </w:r>
      <w:r>
        <w:rPr>
          <w:spacing w:val="-13"/>
        </w:rPr>
        <w:t xml:space="preserve"> </w:t>
      </w:r>
      <w:r>
        <w:t>service</w:t>
      </w:r>
      <w:r>
        <w:rPr>
          <w:spacing w:val="-13"/>
        </w:rPr>
        <w:t xml:space="preserve"> </w:t>
      </w:r>
      <w:r>
        <w:t>engineer carry</w:t>
      </w:r>
      <w:r>
        <w:rPr>
          <w:spacing w:val="-8"/>
        </w:rPr>
        <w:t xml:space="preserve"> </w:t>
      </w:r>
      <w:r>
        <w:t>a</w:t>
      </w:r>
      <w:r>
        <w:rPr>
          <w:spacing w:val="-7"/>
        </w:rPr>
        <w:t xml:space="preserve"> </w:t>
      </w:r>
      <w:r>
        <w:t>spare</w:t>
      </w:r>
      <w:r>
        <w:rPr>
          <w:spacing w:val="-8"/>
        </w:rPr>
        <w:t xml:space="preserve"> </w:t>
      </w:r>
      <w:r>
        <w:t>gyro</w:t>
      </w:r>
      <w:r>
        <w:rPr>
          <w:spacing w:val="-7"/>
        </w:rPr>
        <w:t xml:space="preserve"> </w:t>
      </w:r>
      <w:r>
        <w:t>sphere</w:t>
      </w:r>
      <w:r>
        <w:rPr>
          <w:spacing w:val="-8"/>
        </w:rPr>
        <w:t xml:space="preserve"> </w:t>
      </w:r>
      <w:r>
        <w:t>when</w:t>
      </w:r>
      <w:r>
        <w:rPr>
          <w:spacing w:val="-7"/>
        </w:rPr>
        <w:t xml:space="preserve"> </w:t>
      </w:r>
      <w:r>
        <w:t>attending,</w:t>
      </w:r>
      <w:r>
        <w:rPr>
          <w:spacing w:val="-7"/>
        </w:rPr>
        <w:t xml:space="preserve"> </w:t>
      </w:r>
      <w:r>
        <w:t>in</w:t>
      </w:r>
      <w:r>
        <w:rPr>
          <w:spacing w:val="-7"/>
        </w:rPr>
        <w:t xml:space="preserve"> </w:t>
      </w:r>
      <w:r>
        <w:t>order</w:t>
      </w:r>
      <w:r>
        <w:rPr>
          <w:spacing w:val="-8"/>
        </w:rPr>
        <w:t xml:space="preserve"> </w:t>
      </w:r>
      <w:r>
        <w:t>that</w:t>
      </w:r>
      <w:r>
        <w:rPr>
          <w:spacing w:val="-7"/>
        </w:rPr>
        <w:t xml:space="preserve"> </w:t>
      </w:r>
      <w:r>
        <w:t>this</w:t>
      </w:r>
      <w:r>
        <w:rPr>
          <w:spacing w:val="-7"/>
        </w:rPr>
        <w:t xml:space="preserve"> </w:t>
      </w:r>
      <w:r>
        <w:t>can</w:t>
      </w:r>
      <w:r>
        <w:rPr>
          <w:spacing w:val="-8"/>
        </w:rPr>
        <w:t xml:space="preserve"> </w:t>
      </w:r>
      <w:r>
        <w:t>be</w:t>
      </w:r>
      <w:r>
        <w:rPr>
          <w:spacing w:val="-7"/>
        </w:rPr>
        <w:t xml:space="preserve"> </w:t>
      </w:r>
      <w:r>
        <w:t>renewed,</w:t>
      </w:r>
      <w:r>
        <w:rPr>
          <w:spacing w:val="-8"/>
        </w:rPr>
        <w:t xml:space="preserve"> </w:t>
      </w:r>
      <w:r>
        <w:t>in</w:t>
      </w:r>
      <w:r>
        <w:rPr>
          <w:spacing w:val="-7"/>
        </w:rPr>
        <w:t xml:space="preserve"> </w:t>
      </w:r>
      <w:r>
        <w:t>case</w:t>
      </w:r>
      <w:r>
        <w:rPr>
          <w:spacing w:val="-6"/>
        </w:rPr>
        <w:t xml:space="preserve"> </w:t>
      </w:r>
      <w:r>
        <w:t xml:space="preserve">the requirement is identified </w:t>
      </w:r>
      <w:proofErr w:type="gramStart"/>
      <w:r>
        <w:t>in the course of</w:t>
      </w:r>
      <w:proofErr w:type="gramEnd"/>
      <w:r>
        <w:rPr>
          <w:spacing w:val="-6"/>
        </w:rPr>
        <w:t xml:space="preserve"> </w:t>
      </w:r>
      <w:r>
        <w:t>servicing.</w:t>
      </w:r>
    </w:p>
    <w:p w14:paraId="64C46C41" w14:textId="77777777" w:rsidR="000E64FC" w:rsidRDefault="000E64FC">
      <w:pPr>
        <w:pStyle w:val="BodyText"/>
        <w:spacing w:before="9"/>
        <w:ind w:left="0"/>
        <w:rPr>
          <w:sz w:val="19"/>
        </w:rPr>
      </w:pPr>
    </w:p>
    <w:p w14:paraId="5E79F385" w14:textId="77777777" w:rsidR="000E64FC" w:rsidRDefault="00000000">
      <w:pPr>
        <w:pStyle w:val="Heading2"/>
        <w:numPr>
          <w:ilvl w:val="0"/>
          <w:numId w:val="15"/>
        </w:numPr>
        <w:tabs>
          <w:tab w:val="left" w:pos="625"/>
          <w:tab w:val="left" w:pos="9825"/>
        </w:tabs>
      </w:pPr>
      <w:bookmarkStart w:id="303" w:name="12_Special_maintenance_requirements"/>
      <w:bookmarkStart w:id="304" w:name="_bookmark40"/>
      <w:bookmarkEnd w:id="303"/>
      <w:bookmarkEnd w:id="304"/>
      <w:r>
        <w:rPr>
          <w:color w:val="FFFFFF"/>
          <w:sz w:val="28"/>
          <w:shd w:val="clear" w:color="auto" w:fill="2C4079"/>
        </w:rPr>
        <w:t>S</w:t>
      </w:r>
      <w:r>
        <w:rPr>
          <w:color w:val="FFFFFF"/>
          <w:shd w:val="clear" w:color="auto" w:fill="2C4079"/>
        </w:rPr>
        <w:t>PECIAL MAINTENANCE</w:t>
      </w:r>
      <w:r>
        <w:rPr>
          <w:color w:val="FFFFFF"/>
          <w:spacing w:val="-23"/>
          <w:shd w:val="clear" w:color="auto" w:fill="2C4079"/>
        </w:rPr>
        <w:t xml:space="preserve"> </w:t>
      </w:r>
      <w:r>
        <w:rPr>
          <w:color w:val="FFFFFF"/>
          <w:shd w:val="clear" w:color="auto" w:fill="2C4079"/>
        </w:rPr>
        <w:t>REQUIREMENTS</w:t>
      </w:r>
      <w:r>
        <w:rPr>
          <w:color w:val="FFFFFF"/>
          <w:shd w:val="clear" w:color="auto" w:fill="2C4079"/>
        </w:rPr>
        <w:tab/>
      </w:r>
    </w:p>
    <w:p w14:paraId="07802377" w14:textId="77777777" w:rsidR="000E64FC" w:rsidRDefault="00000000">
      <w:pPr>
        <w:pStyle w:val="Heading2"/>
        <w:numPr>
          <w:ilvl w:val="1"/>
          <w:numId w:val="15"/>
        </w:numPr>
        <w:tabs>
          <w:tab w:val="left" w:pos="769"/>
        </w:tabs>
        <w:spacing w:before="118"/>
      </w:pPr>
      <w:bookmarkStart w:id="305" w:name="12.1_Boilers"/>
      <w:bookmarkStart w:id="306" w:name="_bookmark41"/>
      <w:bookmarkEnd w:id="305"/>
      <w:bookmarkEnd w:id="306"/>
      <w:r>
        <w:t>Boilers</w:t>
      </w:r>
    </w:p>
    <w:p w14:paraId="59DD4028" w14:textId="77777777" w:rsidR="000E64FC" w:rsidRDefault="00000000">
      <w:pPr>
        <w:spacing w:before="121"/>
        <w:ind w:left="264"/>
        <w:rPr>
          <w:b/>
        </w:rPr>
      </w:pPr>
      <w:bookmarkStart w:id="307" w:name="Chief_Engineers_shall:"/>
      <w:bookmarkEnd w:id="307"/>
      <w:r>
        <w:rPr>
          <w:b/>
          <w:color w:val="2C4079"/>
        </w:rPr>
        <w:t>Chief Engineers shall:</w:t>
      </w:r>
    </w:p>
    <w:p w14:paraId="17F313A7" w14:textId="77777777" w:rsidR="000E64FC" w:rsidRDefault="00000000">
      <w:pPr>
        <w:pStyle w:val="ListParagraph"/>
        <w:numPr>
          <w:ilvl w:val="2"/>
          <w:numId w:val="15"/>
        </w:numPr>
        <w:tabs>
          <w:tab w:val="left" w:pos="984"/>
          <w:tab w:val="left" w:pos="985"/>
        </w:tabs>
        <w:spacing w:before="122" w:line="237" w:lineRule="auto"/>
        <w:ind w:right="436" w:hanging="360"/>
      </w:pPr>
      <w:bookmarkStart w:id="308" w:name="_Implement_checks_for_boiler_feed_water"/>
      <w:bookmarkEnd w:id="308"/>
      <w:r>
        <w:t>Implement</w:t>
      </w:r>
      <w:r>
        <w:rPr>
          <w:spacing w:val="-9"/>
        </w:rPr>
        <w:t xml:space="preserve"> </w:t>
      </w:r>
      <w:r>
        <w:t>checks</w:t>
      </w:r>
      <w:r>
        <w:rPr>
          <w:spacing w:val="-7"/>
        </w:rPr>
        <w:t xml:space="preserve"> </w:t>
      </w:r>
      <w:r>
        <w:t>for</w:t>
      </w:r>
      <w:r>
        <w:rPr>
          <w:spacing w:val="-8"/>
        </w:rPr>
        <w:t xml:space="preserve"> </w:t>
      </w:r>
      <w:r>
        <w:t>boiler</w:t>
      </w:r>
      <w:r>
        <w:rPr>
          <w:spacing w:val="-8"/>
        </w:rPr>
        <w:t xml:space="preserve"> </w:t>
      </w:r>
      <w:r>
        <w:t>feed</w:t>
      </w:r>
      <w:r>
        <w:rPr>
          <w:spacing w:val="-8"/>
        </w:rPr>
        <w:t xml:space="preserve"> </w:t>
      </w:r>
      <w:r>
        <w:t>water,</w:t>
      </w:r>
      <w:r>
        <w:rPr>
          <w:spacing w:val="-8"/>
        </w:rPr>
        <w:t xml:space="preserve"> </w:t>
      </w:r>
      <w:r>
        <w:t>boiler</w:t>
      </w:r>
      <w:r>
        <w:rPr>
          <w:spacing w:val="-8"/>
        </w:rPr>
        <w:t xml:space="preserve"> </w:t>
      </w:r>
      <w:r>
        <w:t>treatment,</w:t>
      </w:r>
      <w:r>
        <w:rPr>
          <w:spacing w:val="-9"/>
        </w:rPr>
        <w:t xml:space="preserve"> </w:t>
      </w:r>
      <w:r>
        <w:t>blow</w:t>
      </w:r>
      <w:r>
        <w:rPr>
          <w:spacing w:val="-7"/>
        </w:rPr>
        <w:t xml:space="preserve"> </w:t>
      </w:r>
      <w:r>
        <w:t>down</w:t>
      </w:r>
      <w:r>
        <w:rPr>
          <w:spacing w:val="-8"/>
        </w:rPr>
        <w:t xml:space="preserve"> </w:t>
      </w:r>
      <w:r>
        <w:t>and</w:t>
      </w:r>
      <w:r>
        <w:rPr>
          <w:spacing w:val="-8"/>
        </w:rPr>
        <w:t xml:space="preserve"> </w:t>
      </w:r>
      <w:proofErr w:type="gramStart"/>
      <w:r>
        <w:t>in</w:t>
      </w:r>
      <w:r>
        <w:rPr>
          <w:spacing w:val="-7"/>
        </w:rPr>
        <w:t xml:space="preserve"> </w:t>
      </w:r>
      <w:r>
        <w:t>particular</w:t>
      </w:r>
      <w:r>
        <w:rPr>
          <w:spacing w:val="-6"/>
        </w:rPr>
        <w:t xml:space="preserve"> </w:t>
      </w:r>
      <w:r>
        <w:t>all</w:t>
      </w:r>
      <w:proofErr w:type="gramEnd"/>
      <w:r>
        <w:t xml:space="preserve"> safety devices as per company’s guidelines, makers’ recommendations and</w:t>
      </w:r>
      <w:r>
        <w:rPr>
          <w:spacing w:val="-16"/>
        </w:rPr>
        <w:t xml:space="preserve"> </w:t>
      </w:r>
      <w:r>
        <w:t>PMS</w:t>
      </w:r>
    </w:p>
    <w:p w14:paraId="6345AE54" w14:textId="77777777" w:rsidR="000E64FC" w:rsidRDefault="00000000">
      <w:pPr>
        <w:pStyle w:val="ListParagraph"/>
        <w:numPr>
          <w:ilvl w:val="2"/>
          <w:numId w:val="15"/>
        </w:numPr>
        <w:tabs>
          <w:tab w:val="left" w:pos="984"/>
          <w:tab w:val="left" w:pos="985"/>
        </w:tabs>
        <w:ind w:hanging="361"/>
      </w:pPr>
      <w:bookmarkStart w:id="309" w:name="_Provide_clear,_preferably_written,_ins"/>
      <w:bookmarkEnd w:id="309"/>
      <w:r>
        <w:t>Provide clear, preferably written, instructions which operators clearly</w:t>
      </w:r>
      <w:r>
        <w:rPr>
          <w:spacing w:val="-17"/>
        </w:rPr>
        <w:t xml:space="preserve"> </w:t>
      </w:r>
      <w:r>
        <w:t>understand</w:t>
      </w:r>
    </w:p>
    <w:p w14:paraId="033DC35B" w14:textId="77777777" w:rsidR="000E64FC" w:rsidRDefault="00000000">
      <w:pPr>
        <w:pStyle w:val="ListParagraph"/>
        <w:numPr>
          <w:ilvl w:val="2"/>
          <w:numId w:val="15"/>
        </w:numPr>
        <w:tabs>
          <w:tab w:val="left" w:pos="984"/>
          <w:tab w:val="left" w:pos="985"/>
        </w:tabs>
        <w:spacing w:before="118"/>
        <w:ind w:hanging="361"/>
      </w:pPr>
      <w:bookmarkStart w:id="310" w:name="_Use_soot_blowers_to_keep_the_fire_side"/>
      <w:bookmarkEnd w:id="310"/>
      <w:r>
        <w:t>Use soot blowers to keep the fire sides of the tubes</w:t>
      </w:r>
      <w:r>
        <w:rPr>
          <w:spacing w:val="-10"/>
        </w:rPr>
        <w:t xml:space="preserve"> </w:t>
      </w:r>
      <w:r>
        <w:t>clean</w:t>
      </w:r>
    </w:p>
    <w:p w14:paraId="737C30AE" w14:textId="77777777" w:rsidR="000E64FC" w:rsidRDefault="00000000">
      <w:pPr>
        <w:pStyle w:val="ListParagraph"/>
        <w:numPr>
          <w:ilvl w:val="2"/>
          <w:numId w:val="15"/>
        </w:numPr>
        <w:tabs>
          <w:tab w:val="left" w:pos="984"/>
          <w:tab w:val="left" w:pos="985"/>
        </w:tabs>
        <w:spacing w:before="117"/>
        <w:ind w:hanging="361"/>
      </w:pPr>
      <w:bookmarkStart w:id="311" w:name="_Maintain_fuel_burning_equipment_for_go"/>
      <w:bookmarkEnd w:id="311"/>
      <w:r>
        <w:t>Maintain fuel burning equipment for good</w:t>
      </w:r>
      <w:r>
        <w:rPr>
          <w:spacing w:val="-3"/>
        </w:rPr>
        <w:t xml:space="preserve"> </w:t>
      </w:r>
      <w:r>
        <w:t>combustion</w:t>
      </w:r>
    </w:p>
    <w:p w14:paraId="7E646D02" w14:textId="77777777" w:rsidR="000E64FC" w:rsidRDefault="00000000">
      <w:pPr>
        <w:pStyle w:val="ListParagraph"/>
        <w:numPr>
          <w:ilvl w:val="2"/>
          <w:numId w:val="15"/>
        </w:numPr>
        <w:tabs>
          <w:tab w:val="left" w:pos="984"/>
          <w:tab w:val="left" w:pos="985"/>
        </w:tabs>
        <w:spacing w:before="117"/>
        <w:ind w:hanging="361"/>
      </w:pPr>
      <w:bookmarkStart w:id="312" w:name="_Check_infraphones,_if_fitted,_to_ensur"/>
      <w:bookmarkEnd w:id="312"/>
      <w:r>
        <w:t xml:space="preserve">Check </w:t>
      </w:r>
      <w:proofErr w:type="spellStart"/>
      <w:r>
        <w:t>infraphones</w:t>
      </w:r>
      <w:proofErr w:type="spellEnd"/>
      <w:r>
        <w:t>, if fitted, to ensure that they are operating</w:t>
      </w:r>
      <w:r>
        <w:rPr>
          <w:spacing w:val="-13"/>
        </w:rPr>
        <w:t xml:space="preserve"> </w:t>
      </w:r>
      <w:r>
        <w:t>correctly</w:t>
      </w:r>
    </w:p>
    <w:p w14:paraId="6DB6E8EC" w14:textId="77777777" w:rsidR="000E64FC" w:rsidRDefault="000E64FC">
      <w:pPr>
        <w:pStyle w:val="BodyText"/>
        <w:spacing w:before="0"/>
        <w:ind w:left="0"/>
        <w:rPr>
          <w:sz w:val="26"/>
        </w:rPr>
      </w:pPr>
    </w:p>
    <w:p w14:paraId="1D12A80A" w14:textId="77777777" w:rsidR="000E64FC" w:rsidRDefault="00000000">
      <w:pPr>
        <w:pStyle w:val="Heading1"/>
        <w:numPr>
          <w:ilvl w:val="2"/>
          <w:numId w:val="7"/>
        </w:numPr>
        <w:tabs>
          <w:tab w:val="left" w:pos="1632"/>
          <w:tab w:val="left" w:pos="1633"/>
        </w:tabs>
        <w:spacing w:before="171"/>
      </w:pPr>
      <w:bookmarkStart w:id="313" w:name="12.1.1_Inspection_and_cleaning_of_fire_s"/>
      <w:bookmarkStart w:id="314" w:name="_bookmark42"/>
      <w:bookmarkEnd w:id="313"/>
      <w:bookmarkEnd w:id="314"/>
      <w:r>
        <w:t>Inspection</w:t>
      </w:r>
      <w:r>
        <w:rPr>
          <w:spacing w:val="-37"/>
        </w:rPr>
        <w:t xml:space="preserve"> </w:t>
      </w:r>
      <w:r>
        <w:t>and</w:t>
      </w:r>
      <w:r>
        <w:rPr>
          <w:spacing w:val="-36"/>
        </w:rPr>
        <w:t xml:space="preserve"> </w:t>
      </w:r>
      <w:r>
        <w:t>cleaning</w:t>
      </w:r>
      <w:r>
        <w:rPr>
          <w:spacing w:val="-36"/>
        </w:rPr>
        <w:t xml:space="preserve"> </w:t>
      </w:r>
      <w:r>
        <w:t>of</w:t>
      </w:r>
      <w:r>
        <w:rPr>
          <w:spacing w:val="-36"/>
        </w:rPr>
        <w:t xml:space="preserve"> </w:t>
      </w:r>
      <w:r>
        <w:t>fire</w:t>
      </w:r>
      <w:r>
        <w:rPr>
          <w:spacing w:val="-36"/>
        </w:rPr>
        <w:t xml:space="preserve"> </w:t>
      </w:r>
      <w:r>
        <w:t>side</w:t>
      </w:r>
    </w:p>
    <w:p w14:paraId="6FC53650" w14:textId="77777777" w:rsidR="000E64FC" w:rsidRDefault="00000000">
      <w:pPr>
        <w:pStyle w:val="ListParagraph"/>
        <w:numPr>
          <w:ilvl w:val="2"/>
          <w:numId w:val="15"/>
        </w:numPr>
        <w:tabs>
          <w:tab w:val="left" w:pos="984"/>
          <w:tab w:val="left" w:pos="985"/>
        </w:tabs>
        <w:spacing w:before="114"/>
        <w:ind w:hanging="361"/>
      </w:pPr>
      <w:bookmarkStart w:id="315" w:name="_Examine_the_condition_of_the_fireside_"/>
      <w:bookmarkEnd w:id="315"/>
      <w:r>
        <w:t>Examine the condition of the fireside of the</w:t>
      </w:r>
      <w:r>
        <w:rPr>
          <w:spacing w:val="-26"/>
        </w:rPr>
        <w:t xml:space="preserve"> </w:t>
      </w:r>
      <w:r>
        <w:t>tubes:</w:t>
      </w:r>
    </w:p>
    <w:p w14:paraId="7BC17B1E" w14:textId="77777777" w:rsidR="000E64FC" w:rsidRDefault="00000000">
      <w:pPr>
        <w:pStyle w:val="ListParagraph"/>
        <w:numPr>
          <w:ilvl w:val="3"/>
          <w:numId w:val="15"/>
        </w:numPr>
        <w:tabs>
          <w:tab w:val="left" w:pos="1626"/>
          <w:tab w:val="left" w:pos="1627"/>
        </w:tabs>
        <w:spacing w:before="118"/>
        <w:ind w:hanging="359"/>
      </w:pPr>
      <w:bookmarkStart w:id="316" w:name="o_At_intervals_defined_in_PMS"/>
      <w:bookmarkEnd w:id="316"/>
      <w:r>
        <w:t>At intervals defined in</w:t>
      </w:r>
      <w:r>
        <w:rPr>
          <w:spacing w:val="-2"/>
        </w:rPr>
        <w:t xml:space="preserve"> </w:t>
      </w:r>
      <w:r>
        <w:t>PMS</w:t>
      </w:r>
    </w:p>
    <w:p w14:paraId="489D2901" w14:textId="77777777" w:rsidR="000E64FC" w:rsidRDefault="00000000">
      <w:pPr>
        <w:pStyle w:val="ListParagraph"/>
        <w:numPr>
          <w:ilvl w:val="3"/>
          <w:numId w:val="15"/>
        </w:numPr>
        <w:tabs>
          <w:tab w:val="left" w:pos="1626"/>
          <w:tab w:val="left" w:pos="1627"/>
        </w:tabs>
        <w:spacing w:before="99"/>
        <w:ind w:hanging="359"/>
      </w:pPr>
      <w:bookmarkStart w:id="317" w:name="o_After_long_voyage_exceeding_30days"/>
      <w:bookmarkEnd w:id="317"/>
      <w:r>
        <w:t xml:space="preserve">After </w:t>
      </w:r>
      <w:proofErr w:type="gramStart"/>
      <w:r>
        <w:t>long</w:t>
      </w:r>
      <w:proofErr w:type="gramEnd"/>
      <w:r>
        <w:t xml:space="preserve"> voyage exceeding</w:t>
      </w:r>
      <w:r>
        <w:rPr>
          <w:spacing w:val="-3"/>
        </w:rPr>
        <w:t xml:space="preserve"> </w:t>
      </w:r>
      <w:r>
        <w:t>30days</w:t>
      </w:r>
    </w:p>
    <w:p w14:paraId="503AF5FC" w14:textId="77777777" w:rsidR="000E64FC" w:rsidRDefault="00000000">
      <w:pPr>
        <w:pStyle w:val="ListParagraph"/>
        <w:numPr>
          <w:ilvl w:val="3"/>
          <w:numId w:val="15"/>
        </w:numPr>
        <w:tabs>
          <w:tab w:val="left" w:pos="1626"/>
          <w:tab w:val="left" w:pos="1627"/>
        </w:tabs>
        <w:spacing w:before="99"/>
        <w:ind w:hanging="359"/>
      </w:pPr>
      <w:bookmarkStart w:id="318" w:name="o_When_the_boiler_performance_indicates_"/>
      <w:bookmarkEnd w:id="318"/>
      <w:r>
        <w:t>When the boiler performance indicates a drop in</w:t>
      </w:r>
      <w:r>
        <w:rPr>
          <w:spacing w:val="-6"/>
        </w:rPr>
        <w:t xml:space="preserve"> </w:t>
      </w:r>
      <w:r>
        <w:t>efficiency</w:t>
      </w:r>
    </w:p>
    <w:p w14:paraId="00FBB099" w14:textId="77777777" w:rsidR="000E64FC" w:rsidRDefault="00000000">
      <w:pPr>
        <w:pStyle w:val="ListParagraph"/>
        <w:numPr>
          <w:ilvl w:val="2"/>
          <w:numId w:val="15"/>
        </w:numPr>
        <w:tabs>
          <w:tab w:val="left" w:pos="984"/>
          <w:tab w:val="left" w:pos="985"/>
        </w:tabs>
        <w:spacing w:before="101"/>
        <w:ind w:hanging="361"/>
      </w:pPr>
      <w:bookmarkStart w:id="319" w:name="_Shut_down_the_boiler"/>
      <w:bookmarkEnd w:id="319"/>
      <w:r>
        <w:t>Shut down the</w:t>
      </w:r>
      <w:r>
        <w:rPr>
          <w:spacing w:val="-3"/>
        </w:rPr>
        <w:t xml:space="preserve"> </w:t>
      </w:r>
      <w:r>
        <w:t>boiler</w:t>
      </w:r>
    </w:p>
    <w:p w14:paraId="52B28E36" w14:textId="77777777" w:rsidR="000E64FC" w:rsidRDefault="00000000">
      <w:pPr>
        <w:pStyle w:val="ListParagraph"/>
        <w:numPr>
          <w:ilvl w:val="2"/>
          <w:numId w:val="15"/>
        </w:numPr>
        <w:tabs>
          <w:tab w:val="left" w:pos="984"/>
          <w:tab w:val="left" w:pos="985"/>
        </w:tabs>
        <w:spacing w:before="119" w:line="237" w:lineRule="auto"/>
        <w:ind w:right="438" w:hanging="360"/>
      </w:pPr>
      <w:bookmarkStart w:id="320" w:name="_Use_a_gentle_but_plentiful_application"/>
      <w:bookmarkEnd w:id="320"/>
      <w:r>
        <w:t>Use</w:t>
      </w:r>
      <w:r>
        <w:rPr>
          <w:spacing w:val="-9"/>
        </w:rPr>
        <w:t xml:space="preserve"> </w:t>
      </w:r>
      <w:r>
        <w:t>a</w:t>
      </w:r>
      <w:r>
        <w:rPr>
          <w:spacing w:val="-9"/>
        </w:rPr>
        <w:t xml:space="preserve"> </w:t>
      </w:r>
      <w:r>
        <w:t>gentle</w:t>
      </w:r>
      <w:r>
        <w:rPr>
          <w:spacing w:val="-7"/>
        </w:rPr>
        <w:t xml:space="preserve"> </w:t>
      </w:r>
      <w:r>
        <w:t>but</w:t>
      </w:r>
      <w:r>
        <w:rPr>
          <w:spacing w:val="-8"/>
        </w:rPr>
        <w:t xml:space="preserve"> </w:t>
      </w:r>
      <w:r>
        <w:t>plentiful</w:t>
      </w:r>
      <w:r>
        <w:rPr>
          <w:spacing w:val="-7"/>
        </w:rPr>
        <w:t xml:space="preserve"> </w:t>
      </w:r>
      <w:r>
        <w:t>application</w:t>
      </w:r>
      <w:r>
        <w:rPr>
          <w:spacing w:val="-8"/>
        </w:rPr>
        <w:t xml:space="preserve"> </w:t>
      </w:r>
      <w:r>
        <w:t>of</w:t>
      </w:r>
      <w:r>
        <w:rPr>
          <w:spacing w:val="-9"/>
        </w:rPr>
        <w:t xml:space="preserve"> </w:t>
      </w:r>
      <w:r>
        <w:t>fresh</w:t>
      </w:r>
      <w:r>
        <w:rPr>
          <w:spacing w:val="-9"/>
        </w:rPr>
        <w:t xml:space="preserve"> </w:t>
      </w:r>
      <w:r>
        <w:t>water,</w:t>
      </w:r>
      <w:r>
        <w:rPr>
          <w:spacing w:val="-9"/>
        </w:rPr>
        <w:t xml:space="preserve"> </w:t>
      </w:r>
      <w:r>
        <w:t>as</w:t>
      </w:r>
      <w:r>
        <w:rPr>
          <w:spacing w:val="-7"/>
        </w:rPr>
        <w:t xml:space="preserve"> </w:t>
      </w:r>
      <w:r>
        <w:t>hot</w:t>
      </w:r>
      <w:r>
        <w:rPr>
          <w:spacing w:val="-8"/>
        </w:rPr>
        <w:t xml:space="preserve"> </w:t>
      </w:r>
      <w:r>
        <w:t>as</w:t>
      </w:r>
      <w:r>
        <w:rPr>
          <w:spacing w:val="-7"/>
        </w:rPr>
        <w:t xml:space="preserve"> </w:t>
      </w:r>
      <w:r>
        <w:t>possible,</w:t>
      </w:r>
      <w:r>
        <w:rPr>
          <w:spacing w:val="-9"/>
        </w:rPr>
        <w:t xml:space="preserve"> </w:t>
      </w:r>
      <w:r>
        <w:t>and</w:t>
      </w:r>
      <w:r>
        <w:rPr>
          <w:spacing w:val="-8"/>
        </w:rPr>
        <w:t xml:space="preserve"> </w:t>
      </w:r>
      <w:r>
        <w:t>at</w:t>
      </w:r>
      <w:r>
        <w:rPr>
          <w:spacing w:val="-9"/>
        </w:rPr>
        <w:t xml:space="preserve"> </w:t>
      </w:r>
      <w:r>
        <w:t>least</w:t>
      </w:r>
      <w:r>
        <w:rPr>
          <w:spacing w:val="-8"/>
        </w:rPr>
        <w:t xml:space="preserve"> </w:t>
      </w:r>
      <w:r>
        <w:t>76°C through a suitable lance to loosen and wash away the</w:t>
      </w:r>
      <w:r>
        <w:rPr>
          <w:spacing w:val="-11"/>
        </w:rPr>
        <w:t xml:space="preserve"> </w:t>
      </w:r>
      <w:r>
        <w:t>slag</w:t>
      </w:r>
    </w:p>
    <w:p w14:paraId="2706830A" w14:textId="77777777" w:rsidR="000E64FC" w:rsidRDefault="00000000">
      <w:pPr>
        <w:pStyle w:val="ListParagraph"/>
        <w:numPr>
          <w:ilvl w:val="2"/>
          <w:numId w:val="15"/>
        </w:numPr>
        <w:tabs>
          <w:tab w:val="left" w:pos="984"/>
          <w:tab w:val="left" w:pos="985"/>
        </w:tabs>
        <w:spacing w:before="119"/>
        <w:ind w:hanging="361"/>
      </w:pPr>
      <w:bookmarkStart w:id="321" w:name="_Flash_up_a_fire_as_soon_as_possible_us"/>
      <w:bookmarkEnd w:id="321"/>
      <w:r>
        <w:t>Flash up a fire as soon as possible using a small size burner tip to dry the</w:t>
      </w:r>
      <w:r>
        <w:rPr>
          <w:spacing w:val="-23"/>
        </w:rPr>
        <w:t xml:space="preserve"> </w:t>
      </w:r>
      <w:r>
        <w:t>refractory</w:t>
      </w:r>
    </w:p>
    <w:p w14:paraId="3CBEAD67" w14:textId="77777777" w:rsidR="000E64FC" w:rsidRDefault="00000000">
      <w:pPr>
        <w:pStyle w:val="ListParagraph"/>
        <w:numPr>
          <w:ilvl w:val="2"/>
          <w:numId w:val="15"/>
        </w:numPr>
        <w:tabs>
          <w:tab w:val="left" w:pos="984"/>
          <w:tab w:val="left" w:pos="985"/>
        </w:tabs>
        <w:spacing w:before="74" w:line="237" w:lineRule="auto"/>
        <w:ind w:right="437" w:hanging="360"/>
      </w:pPr>
      <w:bookmarkStart w:id="322" w:name="_If_washing_is_unavoidable_prior_to_an_"/>
      <w:bookmarkEnd w:id="322"/>
      <w:r>
        <w:t>If washing is unavoidable prior to an extended shut-down, dry out the refractory using the forced draught fan and air heater or fire until</w:t>
      </w:r>
      <w:r>
        <w:rPr>
          <w:spacing w:val="-9"/>
        </w:rPr>
        <w:t xml:space="preserve"> </w:t>
      </w:r>
      <w:r>
        <w:t>dry</w:t>
      </w:r>
    </w:p>
    <w:p w14:paraId="7A0F1631" w14:textId="77777777" w:rsidR="000E64FC" w:rsidRDefault="00000000">
      <w:pPr>
        <w:pStyle w:val="ListParagraph"/>
        <w:numPr>
          <w:ilvl w:val="2"/>
          <w:numId w:val="15"/>
        </w:numPr>
        <w:tabs>
          <w:tab w:val="left" w:pos="984"/>
          <w:tab w:val="left" w:pos="985"/>
        </w:tabs>
        <w:ind w:hanging="361"/>
      </w:pPr>
      <w:bookmarkStart w:id="323" w:name="_Inspect_the_refractory_carefully_and_r"/>
      <w:bookmarkEnd w:id="323"/>
      <w:r>
        <w:t>Inspect the refractory carefully and repair as</w:t>
      </w:r>
      <w:r>
        <w:rPr>
          <w:spacing w:val="-4"/>
        </w:rPr>
        <w:t xml:space="preserve"> </w:t>
      </w:r>
      <w:r>
        <w:t>required</w:t>
      </w:r>
    </w:p>
    <w:p w14:paraId="2FD34479" w14:textId="77777777" w:rsidR="000E64FC" w:rsidRDefault="00000000">
      <w:pPr>
        <w:pStyle w:val="ListParagraph"/>
        <w:numPr>
          <w:ilvl w:val="2"/>
          <w:numId w:val="15"/>
        </w:numPr>
        <w:tabs>
          <w:tab w:val="left" w:pos="984"/>
          <w:tab w:val="left" w:pos="985"/>
        </w:tabs>
        <w:spacing w:before="117"/>
        <w:ind w:hanging="361"/>
      </w:pPr>
      <w:r>
        <w:pict w14:anchorId="721A6C0D">
          <v:shape id="_x0000_s2058" type="#_x0000_t202" style="position:absolute;left:0;text-align:left;margin-left:55pt;margin-top:26.4pt;width:483pt;height:50pt;z-index:-251634688;mso-wrap-distance-left:0;mso-wrap-distance-right:0;mso-position-horizontal-relative:page" filled="f" strokecolor="#2c4079" strokeweight="2.22pt">
            <v:textbox inset="0,0,0,0">
              <w:txbxContent>
                <w:p w14:paraId="7AE1C301" w14:textId="77777777" w:rsidR="000E64FC" w:rsidRDefault="00000000">
                  <w:pPr>
                    <w:pStyle w:val="BodyText"/>
                    <w:spacing w:before="18"/>
                    <w:ind w:left="29"/>
                  </w:pPr>
                  <w:r>
                    <w:rPr>
                      <w:color w:val="2C4079"/>
                    </w:rPr>
                    <w:t>Note:</w:t>
                  </w:r>
                </w:p>
                <w:p w14:paraId="4202F8C5" w14:textId="77777777" w:rsidR="000E64FC" w:rsidRDefault="00000000">
                  <w:pPr>
                    <w:pStyle w:val="BodyText"/>
                    <w:ind w:left="29"/>
                  </w:pPr>
                  <w:bookmarkStart w:id="324" w:name="Salt_water_must_not_be_used_under_any_ci"/>
                  <w:bookmarkEnd w:id="324"/>
                  <w:r>
                    <w:rPr>
                      <w:color w:val="2C4079"/>
                    </w:rPr>
                    <w:t>Salt water must not be used under any circumstances for water washing boilers or steam generators.</w:t>
                  </w:r>
                </w:p>
              </w:txbxContent>
            </v:textbox>
            <w10:wrap type="topAndBottom" anchorx="page"/>
          </v:shape>
        </w:pict>
      </w:r>
      <w:bookmarkStart w:id="325" w:name="_Refit_the_doors_correctly"/>
      <w:bookmarkEnd w:id="325"/>
      <w:r>
        <w:t>Refit the doors</w:t>
      </w:r>
      <w:r>
        <w:rPr>
          <w:spacing w:val="-1"/>
        </w:rPr>
        <w:t xml:space="preserve"> </w:t>
      </w:r>
      <w:r>
        <w:t>correctly</w:t>
      </w:r>
    </w:p>
    <w:p w14:paraId="4CA6E61D" w14:textId="77777777" w:rsidR="000E64FC" w:rsidRDefault="00000000">
      <w:pPr>
        <w:pStyle w:val="BodyText"/>
        <w:spacing w:before="6"/>
        <w:ind w:left="0"/>
        <w:rPr>
          <w:sz w:val="18"/>
        </w:rPr>
      </w:pPr>
      <w:r>
        <w:lastRenderedPageBreak/>
        <w:pict w14:anchorId="7AB015F8">
          <v:shape id="_x0000_s2057" type="#_x0000_t202" style="position:absolute;margin-left:55pt;margin-top:14.3pt;width:485.4pt;height:121.1pt;z-index:-251633664;mso-wrap-distance-left:0;mso-wrap-distance-right:0;mso-position-horizontal-relative:page" filled="f" strokecolor="red" strokeweight="2.22pt">
            <v:textbox inset="0,0,0,0">
              <w:txbxContent>
                <w:p w14:paraId="51F91797" w14:textId="77777777" w:rsidR="000E64FC" w:rsidRDefault="00000000">
                  <w:pPr>
                    <w:pStyle w:val="BodyText"/>
                    <w:spacing w:before="18"/>
                    <w:ind w:left="29"/>
                  </w:pPr>
                  <w:r>
                    <w:rPr>
                      <w:color w:val="FF0000"/>
                    </w:rPr>
                    <w:t>Caution:</w:t>
                  </w:r>
                </w:p>
                <w:p w14:paraId="5C0AD458" w14:textId="77777777" w:rsidR="000E64FC" w:rsidRDefault="00000000">
                  <w:pPr>
                    <w:pStyle w:val="BodyText"/>
                    <w:ind w:left="29"/>
                  </w:pPr>
                  <w:bookmarkStart w:id="326" w:name="Permission_must_be_obtained_from_the_Ves"/>
                  <w:bookmarkEnd w:id="326"/>
                  <w:r>
                    <w:rPr>
                      <w:color w:val="FF0000"/>
                    </w:rPr>
                    <w:t>Permission must be obtained from the Vessel Manager before any boiler is shut down for routine maintenance, if this affects charter speed for the voyage.</w:t>
                  </w:r>
                </w:p>
                <w:p w14:paraId="268121AA" w14:textId="77777777" w:rsidR="000E64FC" w:rsidRDefault="00000000">
                  <w:pPr>
                    <w:pStyle w:val="BodyText"/>
                    <w:spacing w:before="121"/>
                    <w:ind w:left="29"/>
                  </w:pPr>
                  <w:bookmarkStart w:id="327" w:name="Water_washing_must_be_avoided_prior_to_a"/>
                  <w:bookmarkEnd w:id="327"/>
                  <w:r>
                    <w:rPr>
                      <w:color w:val="FF0000"/>
                    </w:rPr>
                    <w:t xml:space="preserve">Water washing must be avoided prior to an extended shut-down </w:t>
                  </w:r>
                  <w:proofErr w:type="gramStart"/>
                  <w:r>
                    <w:rPr>
                      <w:color w:val="FF0000"/>
                    </w:rPr>
                    <w:t>in excess of</w:t>
                  </w:r>
                  <w:proofErr w:type="gramEnd"/>
                  <w:r>
                    <w:rPr>
                      <w:color w:val="FF0000"/>
                    </w:rPr>
                    <w:t xml:space="preserve"> 48 hours to prevent major corrosion.</w:t>
                  </w:r>
                </w:p>
                <w:p w14:paraId="42F54D9A" w14:textId="77777777" w:rsidR="000E64FC" w:rsidRDefault="00000000">
                  <w:pPr>
                    <w:pStyle w:val="BodyText"/>
                    <w:ind w:left="29"/>
                  </w:pPr>
                  <w:bookmarkStart w:id="328" w:name="All_safety_precautions_must_be_observed_"/>
                  <w:bookmarkEnd w:id="328"/>
                  <w:r>
                    <w:rPr>
                      <w:color w:val="FF0000"/>
                    </w:rPr>
                    <w:t>All safety precautions must be observed when firing and when washing.</w:t>
                  </w:r>
                </w:p>
                <w:p w14:paraId="57AED46D" w14:textId="77777777" w:rsidR="000E64FC" w:rsidRDefault="00000000">
                  <w:pPr>
                    <w:pStyle w:val="BodyText"/>
                    <w:ind w:left="29"/>
                  </w:pPr>
                  <w:bookmarkStart w:id="329" w:name="Junior_engineers_and_crew_must_be_superv"/>
                  <w:bookmarkEnd w:id="329"/>
                  <w:r>
                    <w:rPr>
                      <w:color w:val="FF0000"/>
                    </w:rPr>
                    <w:t xml:space="preserve">Junior engineers and crew must be supervised </w:t>
                  </w:r>
                  <w:proofErr w:type="gramStart"/>
                  <w:r>
                    <w:rPr>
                      <w:color w:val="FF0000"/>
                    </w:rPr>
                    <w:t>in order to</w:t>
                  </w:r>
                  <w:proofErr w:type="gramEnd"/>
                  <w:r>
                    <w:rPr>
                      <w:color w:val="FF0000"/>
                    </w:rPr>
                    <w:t xml:space="preserve"> maintain adequate safety standards.</w:t>
                  </w:r>
                </w:p>
              </w:txbxContent>
            </v:textbox>
            <w10:wrap type="topAndBottom" anchorx="page"/>
          </v:shape>
        </w:pict>
      </w:r>
    </w:p>
    <w:p w14:paraId="39D6CC10" w14:textId="77777777" w:rsidR="000E64FC" w:rsidRDefault="000E64FC">
      <w:pPr>
        <w:pStyle w:val="BodyText"/>
        <w:spacing w:before="0"/>
        <w:ind w:left="0"/>
        <w:rPr>
          <w:sz w:val="24"/>
        </w:rPr>
      </w:pPr>
    </w:p>
    <w:p w14:paraId="005F6060" w14:textId="77777777" w:rsidR="000E64FC" w:rsidRDefault="00000000">
      <w:pPr>
        <w:pStyle w:val="Heading1"/>
        <w:numPr>
          <w:ilvl w:val="2"/>
          <w:numId w:val="7"/>
        </w:numPr>
        <w:tabs>
          <w:tab w:val="left" w:pos="1632"/>
          <w:tab w:val="left" w:pos="1633"/>
        </w:tabs>
      </w:pPr>
      <w:bookmarkStart w:id="330" w:name="12.1.2_When_tubes_have_been_renewed"/>
      <w:bookmarkStart w:id="331" w:name="_bookmark43"/>
      <w:bookmarkEnd w:id="330"/>
      <w:bookmarkEnd w:id="331"/>
      <w:r>
        <w:t>When tubes have been</w:t>
      </w:r>
      <w:r>
        <w:rPr>
          <w:spacing w:val="-22"/>
        </w:rPr>
        <w:t xml:space="preserve"> </w:t>
      </w:r>
      <w:r>
        <w:t>renewed</w:t>
      </w:r>
    </w:p>
    <w:p w14:paraId="6600FF31" w14:textId="77777777" w:rsidR="000E64FC" w:rsidRDefault="00000000">
      <w:pPr>
        <w:pStyle w:val="ListParagraph"/>
        <w:numPr>
          <w:ilvl w:val="2"/>
          <w:numId w:val="15"/>
        </w:numPr>
        <w:tabs>
          <w:tab w:val="left" w:pos="984"/>
          <w:tab w:val="left" w:pos="985"/>
        </w:tabs>
        <w:spacing w:before="114"/>
        <w:ind w:hanging="361"/>
      </w:pPr>
      <w:bookmarkStart w:id="332" w:name="_Remove_all_traces_of_the_oil_which_is_"/>
      <w:bookmarkEnd w:id="332"/>
      <w:r>
        <w:t>Remove all traces of the oil which is used when expanding the</w:t>
      </w:r>
      <w:r>
        <w:rPr>
          <w:spacing w:val="-11"/>
        </w:rPr>
        <w:t xml:space="preserve"> </w:t>
      </w:r>
      <w:r>
        <w:t>tubes</w:t>
      </w:r>
    </w:p>
    <w:p w14:paraId="4F4ADD1C" w14:textId="77777777" w:rsidR="000E64FC" w:rsidRDefault="00000000">
      <w:pPr>
        <w:pStyle w:val="ListParagraph"/>
        <w:numPr>
          <w:ilvl w:val="2"/>
          <w:numId w:val="15"/>
        </w:numPr>
        <w:tabs>
          <w:tab w:val="left" w:pos="984"/>
          <w:tab w:val="left" w:pos="985"/>
        </w:tabs>
        <w:spacing w:before="119"/>
        <w:ind w:hanging="361"/>
      </w:pPr>
      <w:bookmarkStart w:id="333" w:name="_Boil_out_the_boiler_to_remove_the_oil_"/>
      <w:bookmarkEnd w:id="333"/>
      <w:r>
        <w:t>Boil out the boiler to remove the oil in the case of an extensive renewal of</w:t>
      </w:r>
      <w:r>
        <w:rPr>
          <w:spacing w:val="-22"/>
        </w:rPr>
        <w:t xml:space="preserve"> </w:t>
      </w:r>
      <w:r>
        <w:t>tubes</w:t>
      </w:r>
    </w:p>
    <w:p w14:paraId="06114907" w14:textId="77777777" w:rsidR="000E64FC" w:rsidRDefault="00000000">
      <w:pPr>
        <w:pStyle w:val="Heading2"/>
        <w:numPr>
          <w:ilvl w:val="1"/>
          <w:numId w:val="15"/>
        </w:numPr>
        <w:tabs>
          <w:tab w:val="left" w:pos="769"/>
        </w:tabs>
        <w:spacing w:before="116"/>
      </w:pPr>
      <w:bookmarkStart w:id="334" w:name="12.2_Electrical_systems"/>
      <w:bookmarkStart w:id="335" w:name="_bookmark44"/>
      <w:bookmarkEnd w:id="334"/>
      <w:bookmarkEnd w:id="335"/>
      <w:r>
        <w:t>Electrical</w:t>
      </w:r>
      <w:r>
        <w:rPr>
          <w:spacing w:val="-1"/>
        </w:rPr>
        <w:t xml:space="preserve"> </w:t>
      </w:r>
      <w:r>
        <w:t>systems</w:t>
      </w:r>
    </w:p>
    <w:p w14:paraId="602B3A74" w14:textId="77777777" w:rsidR="000E64FC" w:rsidRDefault="00000000">
      <w:pPr>
        <w:pStyle w:val="ListParagraph"/>
        <w:numPr>
          <w:ilvl w:val="2"/>
          <w:numId w:val="6"/>
        </w:numPr>
        <w:tabs>
          <w:tab w:val="left" w:pos="1632"/>
          <w:tab w:val="left" w:pos="1633"/>
        </w:tabs>
        <w:spacing w:before="36"/>
        <w:rPr>
          <w:i/>
          <w:sz w:val="23"/>
        </w:rPr>
      </w:pPr>
      <w:bookmarkStart w:id="336" w:name="12.2.1_General"/>
      <w:bookmarkStart w:id="337" w:name="_bookmark45"/>
      <w:bookmarkEnd w:id="336"/>
      <w:bookmarkEnd w:id="337"/>
      <w:r>
        <w:rPr>
          <w:i/>
          <w:sz w:val="23"/>
        </w:rPr>
        <w:t>General</w:t>
      </w:r>
    </w:p>
    <w:p w14:paraId="756E54B8" w14:textId="77777777" w:rsidR="000E64FC" w:rsidRDefault="00000000">
      <w:pPr>
        <w:pStyle w:val="ListParagraph"/>
        <w:numPr>
          <w:ilvl w:val="2"/>
          <w:numId w:val="15"/>
        </w:numPr>
        <w:tabs>
          <w:tab w:val="left" w:pos="984"/>
          <w:tab w:val="left" w:pos="985"/>
        </w:tabs>
        <w:spacing w:before="114"/>
        <w:ind w:hanging="361"/>
      </w:pPr>
      <w:bookmarkStart w:id="338" w:name="_Follow_maker’s_maintenance_instruction"/>
      <w:bookmarkEnd w:id="338"/>
      <w:r>
        <w:t xml:space="preserve">Follow maker’s maintenance instructions for </w:t>
      </w:r>
      <w:proofErr w:type="gramStart"/>
      <w:r>
        <w:t>particular electrical</w:t>
      </w:r>
      <w:proofErr w:type="gramEnd"/>
      <w:r>
        <w:rPr>
          <w:spacing w:val="-7"/>
        </w:rPr>
        <w:t xml:space="preserve"> </w:t>
      </w:r>
      <w:r>
        <w:t>equipment</w:t>
      </w:r>
    </w:p>
    <w:p w14:paraId="24B51C38" w14:textId="77777777" w:rsidR="000E64FC" w:rsidRDefault="000E64FC">
      <w:pPr>
        <w:pStyle w:val="BodyText"/>
        <w:spacing w:before="0"/>
        <w:ind w:left="0"/>
        <w:rPr>
          <w:sz w:val="26"/>
        </w:rPr>
      </w:pPr>
    </w:p>
    <w:p w14:paraId="5308501B" w14:textId="77777777" w:rsidR="000E64FC" w:rsidRDefault="00000000">
      <w:pPr>
        <w:pStyle w:val="Heading1"/>
        <w:numPr>
          <w:ilvl w:val="2"/>
          <w:numId w:val="6"/>
        </w:numPr>
        <w:tabs>
          <w:tab w:val="left" w:pos="1632"/>
          <w:tab w:val="left" w:pos="1633"/>
        </w:tabs>
        <w:spacing w:before="183"/>
      </w:pPr>
      <w:bookmarkStart w:id="339" w:name="12.2.2_Cargo_clusters_and_handheld_elect"/>
      <w:bookmarkStart w:id="340" w:name="_bookmark46"/>
      <w:bookmarkEnd w:id="339"/>
      <w:bookmarkEnd w:id="340"/>
      <w:r>
        <w:t>Cargo clusters and handheld electrical</w:t>
      </w:r>
      <w:r>
        <w:rPr>
          <w:spacing w:val="-38"/>
        </w:rPr>
        <w:t xml:space="preserve"> </w:t>
      </w:r>
      <w:r>
        <w:t>equipment</w:t>
      </w:r>
    </w:p>
    <w:p w14:paraId="00F60BC1" w14:textId="77777777" w:rsidR="000E64FC" w:rsidRDefault="00000000">
      <w:pPr>
        <w:pStyle w:val="ListParagraph"/>
        <w:numPr>
          <w:ilvl w:val="2"/>
          <w:numId w:val="15"/>
        </w:numPr>
        <w:tabs>
          <w:tab w:val="left" w:pos="984"/>
          <w:tab w:val="left" w:pos="985"/>
        </w:tabs>
        <w:spacing w:before="115"/>
        <w:ind w:hanging="361"/>
      </w:pPr>
      <w:bookmarkStart w:id="341" w:name="_Carry_out_maintenance_of_cargo_cluster"/>
      <w:bookmarkEnd w:id="341"/>
      <w:r>
        <w:t>Carry out maintenance of cargo clusters, electric drills, and old types of hand</w:t>
      </w:r>
      <w:r>
        <w:rPr>
          <w:spacing w:val="-19"/>
        </w:rPr>
        <w:t xml:space="preserve"> </w:t>
      </w:r>
      <w:r>
        <w:t>lamps</w:t>
      </w:r>
    </w:p>
    <w:p w14:paraId="7A2DACD2" w14:textId="77777777" w:rsidR="000E64FC" w:rsidRDefault="00000000">
      <w:pPr>
        <w:pStyle w:val="ListParagraph"/>
        <w:numPr>
          <w:ilvl w:val="3"/>
          <w:numId w:val="15"/>
        </w:numPr>
        <w:tabs>
          <w:tab w:val="left" w:pos="1626"/>
          <w:tab w:val="left" w:pos="1627"/>
        </w:tabs>
        <w:spacing w:before="117"/>
        <w:ind w:hanging="359"/>
      </w:pPr>
      <w:bookmarkStart w:id="342" w:name="o_Check_earth_connections_for_continuity"/>
      <w:bookmarkEnd w:id="342"/>
      <w:r>
        <w:t>Check earth connections for</w:t>
      </w:r>
      <w:r>
        <w:rPr>
          <w:spacing w:val="1"/>
        </w:rPr>
        <w:t xml:space="preserve"> </w:t>
      </w:r>
      <w:r>
        <w:t>continuity</w:t>
      </w:r>
    </w:p>
    <w:p w14:paraId="454BFFF5" w14:textId="77777777" w:rsidR="000E64FC" w:rsidRDefault="00000000">
      <w:pPr>
        <w:pStyle w:val="ListParagraph"/>
        <w:numPr>
          <w:ilvl w:val="3"/>
          <w:numId w:val="15"/>
        </w:numPr>
        <w:tabs>
          <w:tab w:val="left" w:pos="1626"/>
          <w:tab w:val="left" w:pos="1627"/>
        </w:tabs>
        <w:spacing w:before="99"/>
        <w:ind w:hanging="359"/>
      </w:pPr>
      <w:bookmarkStart w:id="343" w:name="o_Inspect_the_cable_entries_at_plug_and_"/>
      <w:bookmarkEnd w:id="343"/>
      <w:r>
        <w:t>Inspect the cable entries at plug and equipment for chafing and</w:t>
      </w:r>
      <w:r>
        <w:rPr>
          <w:spacing w:val="-11"/>
        </w:rPr>
        <w:t xml:space="preserve"> </w:t>
      </w:r>
      <w:r>
        <w:t>wear</w:t>
      </w:r>
    </w:p>
    <w:p w14:paraId="0FA72F33" w14:textId="77777777" w:rsidR="000E64FC" w:rsidRDefault="000E64FC">
      <w:pPr>
        <w:pStyle w:val="BodyText"/>
        <w:spacing w:before="9"/>
        <w:ind w:left="0"/>
        <w:rPr>
          <w:sz w:val="39"/>
        </w:rPr>
      </w:pPr>
    </w:p>
    <w:p w14:paraId="1BCA7F29" w14:textId="77777777" w:rsidR="000E64FC" w:rsidRDefault="00000000">
      <w:pPr>
        <w:pStyle w:val="Heading1"/>
        <w:numPr>
          <w:ilvl w:val="2"/>
          <w:numId w:val="6"/>
        </w:numPr>
        <w:tabs>
          <w:tab w:val="left" w:pos="1632"/>
          <w:tab w:val="left" w:pos="1633"/>
        </w:tabs>
        <w:spacing w:before="1"/>
      </w:pPr>
      <w:bookmarkStart w:id="344" w:name="12.2.3_Batteries"/>
      <w:bookmarkStart w:id="345" w:name="_bookmark47"/>
      <w:bookmarkEnd w:id="344"/>
      <w:bookmarkEnd w:id="345"/>
      <w:r>
        <w:t>Batteries</w:t>
      </w:r>
    </w:p>
    <w:p w14:paraId="427D143F" w14:textId="77777777" w:rsidR="000E64FC" w:rsidRDefault="00000000">
      <w:pPr>
        <w:pStyle w:val="ListParagraph"/>
        <w:numPr>
          <w:ilvl w:val="2"/>
          <w:numId w:val="15"/>
        </w:numPr>
        <w:tabs>
          <w:tab w:val="left" w:pos="984"/>
          <w:tab w:val="left" w:pos="985"/>
        </w:tabs>
        <w:spacing w:before="114"/>
        <w:ind w:hanging="361"/>
      </w:pPr>
      <w:bookmarkStart w:id="346" w:name="_Maintain_batteries_in_accordance_with_"/>
      <w:bookmarkEnd w:id="346"/>
      <w:r>
        <w:t>Maintain batteries in accordance with the manufacturer’s</w:t>
      </w:r>
      <w:r>
        <w:rPr>
          <w:spacing w:val="-9"/>
        </w:rPr>
        <w:t xml:space="preserve"> </w:t>
      </w:r>
      <w:r>
        <w:t>instructions</w:t>
      </w:r>
    </w:p>
    <w:p w14:paraId="537E923F" w14:textId="77777777" w:rsidR="000E64FC" w:rsidRDefault="000E64FC">
      <w:pPr>
        <w:pStyle w:val="BodyText"/>
        <w:spacing w:before="0"/>
        <w:ind w:left="0"/>
        <w:rPr>
          <w:sz w:val="26"/>
        </w:rPr>
      </w:pPr>
    </w:p>
    <w:p w14:paraId="39BD612A" w14:textId="77777777" w:rsidR="000E64FC" w:rsidRDefault="00000000">
      <w:pPr>
        <w:pStyle w:val="Heading1"/>
        <w:numPr>
          <w:ilvl w:val="2"/>
          <w:numId w:val="6"/>
        </w:numPr>
        <w:tabs>
          <w:tab w:val="left" w:pos="1632"/>
          <w:tab w:val="left" w:pos="1633"/>
        </w:tabs>
        <w:spacing w:before="184"/>
      </w:pPr>
      <w:bookmarkStart w:id="347" w:name="12.2.4_Installations_in_hazardous_areas"/>
      <w:bookmarkStart w:id="348" w:name="_bookmark48"/>
      <w:bookmarkEnd w:id="347"/>
      <w:bookmarkEnd w:id="348"/>
      <w:r>
        <w:t>Installations in hazardous</w:t>
      </w:r>
      <w:r>
        <w:rPr>
          <w:spacing w:val="-16"/>
        </w:rPr>
        <w:t xml:space="preserve"> </w:t>
      </w:r>
      <w:r>
        <w:t>areas</w:t>
      </w:r>
    </w:p>
    <w:p w14:paraId="31455FC6" w14:textId="77777777" w:rsidR="000E64FC" w:rsidRDefault="00000000">
      <w:pPr>
        <w:pStyle w:val="ListParagraph"/>
        <w:numPr>
          <w:ilvl w:val="2"/>
          <w:numId w:val="15"/>
        </w:numPr>
        <w:tabs>
          <w:tab w:val="left" w:pos="984"/>
          <w:tab w:val="left" w:pos="985"/>
        </w:tabs>
        <w:spacing w:before="114"/>
        <w:ind w:hanging="361"/>
      </w:pPr>
      <w:bookmarkStart w:id="349" w:name="_Maintain_all_installations_in_hazardou"/>
      <w:bookmarkEnd w:id="349"/>
      <w:r>
        <w:t xml:space="preserve">Maintain all installations in hazardous areas as per </w:t>
      </w:r>
      <w:proofErr w:type="gramStart"/>
      <w:r>
        <w:t>maker</w:t>
      </w:r>
      <w:proofErr w:type="gramEnd"/>
      <w:r>
        <w:rPr>
          <w:spacing w:val="-5"/>
        </w:rPr>
        <w:t xml:space="preserve"> </w:t>
      </w:r>
      <w:r>
        <w:t>instructions</w:t>
      </w:r>
    </w:p>
    <w:p w14:paraId="4D780EC3" w14:textId="77777777" w:rsidR="000E64FC" w:rsidRDefault="00000000">
      <w:pPr>
        <w:pStyle w:val="ListParagraph"/>
        <w:numPr>
          <w:ilvl w:val="2"/>
          <w:numId w:val="15"/>
        </w:numPr>
        <w:tabs>
          <w:tab w:val="left" w:pos="984"/>
          <w:tab w:val="left" w:pos="985"/>
        </w:tabs>
        <w:spacing w:before="118"/>
        <w:ind w:hanging="361"/>
      </w:pPr>
      <w:bookmarkStart w:id="350" w:name="_Maintain_flameproof_equipment_in_a_saf"/>
      <w:bookmarkEnd w:id="350"/>
      <w:r>
        <w:t xml:space="preserve">Maintain flameproof equipment in </w:t>
      </w:r>
      <w:proofErr w:type="gramStart"/>
      <w:r>
        <w:t>a safe</w:t>
      </w:r>
      <w:proofErr w:type="gramEnd"/>
      <w:r>
        <w:rPr>
          <w:spacing w:val="-5"/>
        </w:rPr>
        <w:t xml:space="preserve"> </w:t>
      </w:r>
      <w:r>
        <w:t>condition</w:t>
      </w:r>
    </w:p>
    <w:p w14:paraId="11DB34E5" w14:textId="77777777" w:rsidR="000E64FC" w:rsidRDefault="00000000">
      <w:pPr>
        <w:pStyle w:val="ListParagraph"/>
        <w:numPr>
          <w:ilvl w:val="2"/>
          <w:numId w:val="15"/>
        </w:numPr>
        <w:tabs>
          <w:tab w:val="left" w:pos="984"/>
          <w:tab w:val="left" w:pos="985"/>
        </w:tabs>
        <w:spacing w:before="118"/>
        <w:ind w:hanging="361"/>
      </w:pPr>
      <w:bookmarkStart w:id="351" w:name="_Replace_the_unserviceable_equipment"/>
      <w:bookmarkEnd w:id="351"/>
      <w:r>
        <w:t>Replace the unserviceable</w:t>
      </w:r>
      <w:r>
        <w:rPr>
          <w:spacing w:val="-3"/>
        </w:rPr>
        <w:t xml:space="preserve"> </w:t>
      </w:r>
      <w:r>
        <w:t>equipment</w:t>
      </w:r>
    </w:p>
    <w:p w14:paraId="2188F7CE" w14:textId="77777777" w:rsidR="000E64FC" w:rsidRDefault="000E64FC">
      <w:pPr>
        <w:pStyle w:val="BodyText"/>
        <w:spacing w:before="0"/>
        <w:ind w:left="0"/>
        <w:rPr>
          <w:sz w:val="26"/>
        </w:rPr>
      </w:pPr>
    </w:p>
    <w:p w14:paraId="1E975FAC" w14:textId="77777777" w:rsidR="000E64FC" w:rsidRDefault="00000000">
      <w:pPr>
        <w:pStyle w:val="Heading1"/>
        <w:numPr>
          <w:ilvl w:val="2"/>
          <w:numId w:val="6"/>
        </w:numPr>
        <w:tabs>
          <w:tab w:val="left" w:pos="1632"/>
          <w:tab w:val="left" w:pos="1633"/>
        </w:tabs>
        <w:spacing w:before="183"/>
      </w:pPr>
      <w:bookmarkStart w:id="352" w:name="12.2.5_Maintenance_of_intrinsically_safe"/>
      <w:bookmarkStart w:id="353" w:name="_bookmark49"/>
      <w:bookmarkEnd w:id="352"/>
      <w:bookmarkEnd w:id="353"/>
      <w:r>
        <w:t>Maintenance of intrinsically safe</w:t>
      </w:r>
      <w:r>
        <w:rPr>
          <w:spacing w:val="-27"/>
        </w:rPr>
        <w:t xml:space="preserve"> </w:t>
      </w:r>
      <w:r>
        <w:t>equipment</w:t>
      </w:r>
    </w:p>
    <w:p w14:paraId="56C7A7E6" w14:textId="77777777" w:rsidR="000E64FC" w:rsidRDefault="00000000">
      <w:pPr>
        <w:pStyle w:val="ListParagraph"/>
        <w:numPr>
          <w:ilvl w:val="2"/>
          <w:numId w:val="15"/>
        </w:numPr>
        <w:tabs>
          <w:tab w:val="left" w:pos="984"/>
          <w:tab w:val="left" w:pos="985"/>
        </w:tabs>
        <w:spacing w:before="74" w:line="237" w:lineRule="auto"/>
        <w:ind w:right="435" w:hanging="360"/>
      </w:pPr>
      <w:r>
        <w:pict w14:anchorId="5047D6FC">
          <v:shape id="_x0000_s2056" type="#_x0000_t202" style="position:absolute;left:0;text-align:left;margin-left:55pt;margin-top:37.35pt;width:485.4pt;height:50.1pt;z-index:-251632640;mso-wrap-distance-left:0;mso-wrap-distance-right:0;mso-position-horizontal-relative:page" filled="f" strokecolor="red" strokeweight="2.22pt">
            <v:textbox inset="0,0,0,0">
              <w:txbxContent>
                <w:p w14:paraId="621DCE7A" w14:textId="77777777" w:rsidR="000E64FC" w:rsidRDefault="00000000">
                  <w:pPr>
                    <w:pStyle w:val="BodyText"/>
                    <w:spacing w:before="18"/>
                    <w:ind w:left="29"/>
                  </w:pPr>
                  <w:r>
                    <w:rPr>
                      <w:color w:val="FF0000"/>
                    </w:rPr>
                    <w:t>Caution:</w:t>
                  </w:r>
                </w:p>
                <w:p w14:paraId="2C8703DA" w14:textId="77777777" w:rsidR="000E64FC" w:rsidRDefault="00000000">
                  <w:pPr>
                    <w:pStyle w:val="BodyText"/>
                    <w:spacing w:before="122"/>
                    <w:ind w:left="29"/>
                  </w:pPr>
                  <w:bookmarkStart w:id="354" w:name="This_is_particularly_relevant_in_the_cas"/>
                  <w:bookmarkEnd w:id="354"/>
                  <w:r>
                    <w:rPr>
                      <w:color w:val="FF0000"/>
                    </w:rPr>
                    <w:t>This is particularly relevant in the case of explosion-proof lights where incorrect closing after changing a light bulb could compromise the integrity of the light.</w:t>
                  </w:r>
                </w:p>
              </w:txbxContent>
            </v:textbox>
            <w10:wrap type="topAndBottom" anchorx="page"/>
          </v:shape>
        </w:pict>
      </w:r>
      <w:bookmarkStart w:id="355" w:name="_Maintain_the_integrity_of_the_protecti"/>
      <w:bookmarkEnd w:id="355"/>
      <w:r>
        <w:t>Maintain the integrity of the protection afforded by the design of intrinsically safe electrical</w:t>
      </w:r>
      <w:r>
        <w:rPr>
          <w:spacing w:val="-1"/>
        </w:rPr>
        <w:t xml:space="preserve"> </w:t>
      </w:r>
      <w:r>
        <w:t>equipment</w:t>
      </w:r>
    </w:p>
    <w:p w14:paraId="4480FFD7" w14:textId="77777777" w:rsidR="000E64FC" w:rsidRDefault="00000000">
      <w:pPr>
        <w:pStyle w:val="ListParagraph"/>
        <w:numPr>
          <w:ilvl w:val="2"/>
          <w:numId w:val="15"/>
        </w:numPr>
        <w:tabs>
          <w:tab w:val="left" w:pos="984"/>
          <w:tab w:val="left" w:pos="985"/>
        </w:tabs>
        <w:spacing w:before="91"/>
        <w:ind w:hanging="361"/>
      </w:pPr>
      <w:bookmarkStart w:id="356" w:name="_Contact_Vessel_Manager_before_starting"/>
      <w:bookmarkEnd w:id="356"/>
      <w:r>
        <w:t>Contact Vessel Manager before starting maintenance in</w:t>
      </w:r>
      <w:r>
        <w:rPr>
          <w:spacing w:val="-5"/>
        </w:rPr>
        <w:t xml:space="preserve"> </w:t>
      </w:r>
      <w:r>
        <w:t>cases:</w:t>
      </w:r>
    </w:p>
    <w:p w14:paraId="23E3BA6B" w14:textId="77777777" w:rsidR="000E64FC" w:rsidRDefault="00000000">
      <w:pPr>
        <w:pStyle w:val="ListParagraph"/>
        <w:numPr>
          <w:ilvl w:val="3"/>
          <w:numId w:val="15"/>
        </w:numPr>
        <w:tabs>
          <w:tab w:val="left" w:pos="1694"/>
          <w:tab w:val="left" w:pos="1695"/>
        </w:tabs>
        <w:spacing w:before="116"/>
        <w:ind w:left="1694" w:hanging="427"/>
      </w:pPr>
      <w:bookmarkStart w:id="357" w:name="o__Where_the_manufacturer’s_instructions"/>
      <w:bookmarkEnd w:id="357"/>
      <w:r>
        <w:lastRenderedPageBreak/>
        <w:t>Where the manufacturer’s instructions are not available on</w:t>
      </w:r>
      <w:r>
        <w:rPr>
          <w:spacing w:val="-6"/>
        </w:rPr>
        <w:t xml:space="preserve"> </w:t>
      </w:r>
      <w:r>
        <w:t>board</w:t>
      </w:r>
    </w:p>
    <w:p w14:paraId="72735024" w14:textId="77777777" w:rsidR="000E64FC" w:rsidRDefault="00000000">
      <w:pPr>
        <w:pStyle w:val="ListParagraph"/>
        <w:numPr>
          <w:ilvl w:val="3"/>
          <w:numId w:val="15"/>
        </w:numPr>
        <w:tabs>
          <w:tab w:val="left" w:pos="1694"/>
          <w:tab w:val="left" w:pos="1695"/>
        </w:tabs>
        <w:spacing w:before="99"/>
        <w:ind w:left="1694" w:hanging="427"/>
      </w:pPr>
      <w:bookmarkStart w:id="358" w:name="o__In_case_of_any_doubt"/>
      <w:bookmarkEnd w:id="358"/>
      <w:r>
        <w:t>In case of any</w:t>
      </w:r>
      <w:r>
        <w:rPr>
          <w:spacing w:val="-2"/>
        </w:rPr>
        <w:t xml:space="preserve"> </w:t>
      </w:r>
      <w:r>
        <w:t>doubt</w:t>
      </w:r>
    </w:p>
    <w:p w14:paraId="4CD67AE6" w14:textId="77777777" w:rsidR="000E64FC" w:rsidRDefault="00000000">
      <w:pPr>
        <w:pStyle w:val="Heading1"/>
        <w:numPr>
          <w:ilvl w:val="2"/>
          <w:numId w:val="6"/>
        </w:numPr>
        <w:tabs>
          <w:tab w:val="left" w:pos="1632"/>
          <w:tab w:val="left" w:pos="1633"/>
        </w:tabs>
        <w:spacing w:before="94"/>
      </w:pPr>
      <w:bookmarkStart w:id="359" w:name="12.2.6_Stand_by_machinery_auto_start"/>
      <w:bookmarkStart w:id="360" w:name="_bookmark50"/>
      <w:bookmarkEnd w:id="359"/>
      <w:bookmarkEnd w:id="360"/>
      <w:r>
        <w:t>Stand by machinery auto</w:t>
      </w:r>
      <w:r>
        <w:rPr>
          <w:spacing w:val="-21"/>
        </w:rPr>
        <w:t xml:space="preserve"> </w:t>
      </w:r>
      <w:r>
        <w:t>start</w:t>
      </w:r>
    </w:p>
    <w:p w14:paraId="5B35B347" w14:textId="77777777" w:rsidR="000E64FC" w:rsidRDefault="00000000">
      <w:pPr>
        <w:pStyle w:val="ListParagraph"/>
        <w:numPr>
          <w:ilvl w:val="2"/>
          <w:numId w:val="15"/>
        </w:numPr>
        <w:tabs>
          <w:tab w:val="left" w:pos="984"/>
          <w:tab w:val="left" w:pos="985"/>
        </w:tabs>
        <w:spacing w:before="118" w:line="237" w:lineRule="auto"/>
        <w:ind w:right="436" w:hanging="360"/>
      </w:pPr>
      <w:bookmarkStart w:id="361" w:name="_Carry_out_testing_of_auto_start_of_sta"/>
      <w:bookmarkEnd w:id="361"/>
      <w:r>
        <w:t>Carry out testing of auto start of stand by machinery (Pumps, Auxiliary Engines, and Compressors etc.) every 3</w:t>
      </w:r>
      <w:r>
        <w:rPr>
          <w:spacing w:val="-2"/>
        </w:rPr>
        <w:t xml:space="preserve"> </w:t>
      </w:r>
      <w:r>
        <w:t>months.</w:t>
      </w:r>
    </w:p>
    <w:p w14:paraId="362B8FF2" w14:textId="77777777" w:rsidR="000E64FC" w:rsidRDefault="00000000">
      <w:pPr>
        <w:pStyle w:val="ListParagraph"/>
        <w:numPr>
          <w:ilvl w:val="3"/>
          <w:numId w:val="15"/>
        </w:numPr>
        <w:tabs>
          <w:tab w:val="left" w:pos="1626"/>
          <w:tab w:val="left" w:pos="1627"/>
        </w:tabs>
        <w:spacing w:before="134" w:line="223" w:lineRule="auto"/>
        <w:ind w:right="1426" w:hanging="358"/>
      </w:pPr>
      <w:bookmarkStart w:id="362" w:name="o_Test_may_be_carried_out_by_simulation_"/>
      <w:bookmarkEnd w:id="362"/>
      <w:proofErr w:type="gramStart"/>
      <w:r>
        <w:t>Test</w:t>
      </w:r>
      <w:proofErr w:type="gramEnd"/>
      <w:r>
        <w:t xml:space="preserve"> may be carried out by simulation or actual stopping of the</w:t>
      </w:r>
      <w:r>
        <w:rPr>
          <w:spacing w:val="-27"/>
        </w:rPr>
        <w:t xml:space="preserve"> </w:t>
      </w:r>
      <w:r>
        <w:t>running machinery, after consideration of all safety</w:t>
      </w:r>
      <w:r>
        <w:rPr>
          <w:spacing w:val="-6"/>
        </w:rPr>
        <w:t xml:space="preserve"> </w:t>
      </w:r>
      <w:r>
        <w:t>aspects.</w:t>
      </w:r>
    </w:p>
    <w:p w14:paraId="403E18FF" w14:textId="77777777" w:rsidR="000E64FC" w:rsidRDefault="00000000">
      <w:pPr>
        <w:pStyle w:val="ListParagraph"/>
        <w:numPr>
          <w:ilvl w:val="3"/>
          <w:numId w:val="15"/>
        </w:numPr>
        <w:tabs>
          <w:tab w:val="left" w:pos="1626"/>
          <w:tab w:val="left" w:pos="1627"/>
        </w:tabs>
        <w:spacing w:before="131" w:line="230" w:lineRule="auto"/>
        <w:ind w:right="452" w:hanging="358"/>
      </w:pPr>
      <w:bookmarkStart w:id="363" w:name="o_On_starting_of_the_stand_by_machinery,"/>
      <w:bookmarkEnd w:id="363"/>
      <w:r>
        <w:t xml:space="preserve">On </w:t>
      </w:r>
      <w:proofErr w:type="gramStart"/>
      <w:r>
        <w:t>starting</w:t>
      </w:r>
      <w:proofErr w:type="gramEnd"/>
      <w:r>
        <w:t xml:space="preserve"> of the </w:t>
      </w:r>
      <w:proofErr w:type="gramStart"/>
      <w:r>
        <w:t>stand by</w:t>
      </w:r>
      <w:proofErr w:type="gramEnd"/>
      <w:r>
        <w:t xml:space="preserve"> machinery, all operational parameters (pressures, temperatures, amperes etc.) and operating conditions (noise and vibration</w:t>
      </w:r>
      <w:r>
        <w:rPr>
          <w:spacing w:val="-42"/>
        </w:rPr>
        <w:t xml:space="preserve"> </w:t>
      </w:r>
      <w:r>
        <w:t>levels, leakage etc.) should be confirmed to be</w:t>
      </w:r>
      <w:r>
        <w:rPr>
          <w:spacing w:val="-7"/>
        </w:rPr>
        <w:t xml:space="preserve"> </w:t>
      </w:r>
      <w:r>
        <w:t>satisfactory.</w:t>
      </w:r>
    </w:p>
    <w:p w14:paraId="2951BF90" w14:textId="77777777" w:rsidR="000E64FC" w:rsidRDefault="00000000">
      <w:pPr>
        <w:pStyle w:val="ListParagraph"/>
        <w:numPr>
          <w:ilvl w:val="3"/>
          <w:numId w:val="15"/>
        </w:numPr>
        <w:tabs>
          <w:tab w:val="left" w:pos="1626"/>
          <w:tab w:val="left" w:pos="1627"/>
        </w:tabs>
        <w:spacing w:before="123"/>
        <w:ind w:hanging="359"/>
      </w:pPr>
      <w:bookmarkStart w:id="364" w:name="o_Record_the_testing_of_stand_by_machine"/>
      <w:bookmarkEnd w:id="364"/>
      <w:r>
        <w:t xml:space="preserve">Record the testing of stand by machinery auto start in ER </w:t>
      </w:r>
      <w:proofErr w:type="gramStart"/>
      <w:r>
        <w:t>Log</w:t>
      </w:r>
      <w:r>
        <w:rPr>
          <w:spacing w:val="-12"/>
        </w:rPr>
        <w:t xml:space="preserve"> </w:t>
      </w:r>
      <w:r>
        <w:t>Book</w:t>
      </w:r>
      <w:proofErr w:type="gramEnd"/>
      <w:r>
        <w:t>.</w:t>
      </w:r>
    </w:p>
    <w:p w14:paraId="402EB162" w14:textId="77777777" w:rsidR="000E64FC" w:rsidRDefault="00000000">
      <w:pPr>
        <w:pStyle w:val="Heading2"/>
        <w:numPr>
          <w:ilvl w:val="1"/>
          <w:numId w:val="15"/>
        </w:numPr>
        <w:tabs>
          <w:tab w:val="left" w:pos="769"/>
        </w:tabs>
        <w:spacing w:before="99"/>
      </w:pPr>
      <w:bookmarkStart w:id="365" w:name="12.3_Marine_heat_exchangers"/>
      <w:bookmarkStart w:id="366" w:name="_bookmark51"/>
      <w:bookmarkEnd w:id="365"/>
      <w:bookmarkEnd w:id="366"/>
      <w:r>
        <w:t>Marine heat exchangers</w:t>
      </w:r>
    </w:p>
    <w:p w14:paraId="5A57CDAC" w14:textId="77777777" w:rsidR="000E64FC" w:rsidRDefault="00000000">
      <w:pPr>
        <w:pStyle w:val="ListParagraph"/>
        <w:numPr>
          <w:ilvl w:val="2"/>
          <w:numId w:val="15"/>
        </w:numPr>
        <w:tabs>
          <w:tab w:val="left" w:pos="984"/>
          <w:tab w:val="left" w:pos="985"/>
        </w:tabs>
        <w:ind w:hanging="361"/>
      </w:pPr>
      <w:bookmarkStart w:id="367" w:name="_Isolate_the_heat_exchanger_by_shutting"/>
      <w:bookmarkEnd w:id="367"/>
      <w:r>
        <w:t>Isolate the heat exchanger by shutting off the line valves for both</w:t>
      </w:r>
      <w:r>
        <w:rPr>
          <w:spacing w:val="-15"/>
        </w:rPr>
        <w:t xml:space="preserve"> </w:t>
      </w:r>
      <w:r>
        <w:t>media</w:t>
      </w:r>
    </w:p>
    <w:p w14:paraId="757A2DDA" w14:textId="77777777" w:rsidR="000E64FC" w:rsidRDefault="00000000">
      <w:pPr>
        <w:pStyle w:val="ListParagraph"/>
        <w:numPr>
          <w:ilvl w:val="2"/>
          <w:numId w:val="15"/>
        </w:numPr>
        <w:tabs>
          <w:tab w:val="left" w:pos="984"/>
          <w:tab w:val="left" w:pos="985"/>
        </w:tabs>
        <w:spacing w:before="117"/>
        <w:ind w:hanging="361"/>
      </w:pPr>
      <w:bookmarkStart w:id="368" w:name="_Drain_the_remaining_liquid_using_the_d"/>
      <w:bookmarkEnd w:id="368"/>
      <w:r>
        <w:t>Drain the remaining liquid using the drain</w:t>
      </w:r>
      <w:r>
        <w:rPr>
          <w:spacing w:val="-4"/>
        </w:rPr>
        <w:t xml:space="preserve"> </w:t>
      </w:r>
      <w:r>
        <w:t>cock</w:t>
      </w:r>
    </w:p>
    <w:p w14:paraId="6B3DF363" w14:textId="77777777" w:rsidR="000E64FC" w:rsidRDefault="00000000">
      <w:pPr>
        <w:pStyle w:val="ListParagraph"/>
        <w:numPr>
          <w:ilvl w:val="2"/>
          <w:numId w:val="15"/>
        </w:numPr>
        <w:tabs>
          <w:tab w:val="left" w:pos="984"/>
          <w:tab w:val="left" w:pos="985"/>
        </w:tabs>
        <w:spacing w:before="118"/>
        <w:ind w:hanging="361"/>
      </w:pPr>
      <w:bookmarkStart w:id="369" w:name="_The_vent_must_be_open_to_ensure_everyt"/>
      <w:bookmarkEnd w:id="369"/>
      <w:r>
        <w:t>The vent must be open to ensure everything is drained from the heat</w:t>
      </w:r>
      <w:r>
        <w:rPr>
          <w:spacing w:val="-16"/>
        </w:rPr>
        <w:t xml:space="preserve"> </w:t>
      </w:r>
      <w:r>
        <w:t>exchanger</w:t>
      </w:r>
    </w:p>
    <w:p w14:paraId="42AF0C15" w14:textId="77777777" w:rsidR="000E64FC" w:rsidRDefault="00000000">
      <w:pPr>
        <w:pStyle w:val="ListParagraph"/>
        <w:numPr>
          <w:ilvl w:val="2"/>
          <w:numId w:val="15"/>
        </w:numPr>
        <w:tabs>
          <w:tab w:val="left" w:pos="984"/>
          <w:tab w:val="left" w:pos="985"/>
        </w:tabs>
        <w:spacing w:before="117"/>
        <w:ind w:hanging="361"/>
      </w:pPr>
      <w:bookmarkStart w:id="370" w:name="_Remove_the_deposits_on_the_heat_exchan"/>
      <w:bookmarkEnd w:id="370"/>
      <w:r>
        <w:t>Remove the deposits on the heat exchanger using a wire brush, if not</w:t>
      </w:r>
      <w:r>
        <w:rPr>
          <w:spacing w:val="-9"/>
        </w:rPr>
        <w:t xml:space="preserve"> </w:t>
      </w:r>
      <w:r>
        <w:t>hard</w:t>
      </w:r>
    </w:p>
    <w:p w14:paraId="506F69DA" w14:textId="77777777" w:rsidR="000E64FC" w:rsidRDefault="00000000">
      <w:pPr>
        <w:pStyle w:val="ListParagraph"/>
        <w:numPr>
          <w:ilvl w:val="2"/>
          <w:numId w:val="15"/>
        </w:numPr>
        <w:tabs>
          <w:tab w:val="left" w:pos="984"/>
          <w:tab w:val="left" w:pos="985"/>
        </w:tabs>
        <w:spacing w:before="117"/>
        <w:ind w:hanging="361"/>
      </w:pPr>
      <w:bookmarkStart w:id="371" w:name="_Immerse_the_parts_in_chemical_solution"/>
      <w:bookmarkEnd w:id="371"/>
      <w:r>
        <w:t>Immerse the parts in chemical solution, if the deposits are</w:t>
      </w:r>
      <w:r>
        <w:rPr>
          <w:spacing w:val="-10"/>
        </w:rPr>
        <w:t xml:space="preserve"> </w:t>
      </w:r>
      <w:r>
        <w:t>stubborn</w:t>
      </w:r>
    </w:p>
    <w:p w14:paraId="5D3CC36F" w14:textId="77777777" w:rsidR="000E64FC" w:rsidRDefault="00000000">
      <w:pPr>
        <w:pStyle w:val="ListParagraph"/>
        <w:numPr>
          <w:ilvl w:val="2"/>
          <w:numId w:val="15"/>
        </w:numPr>
        <w:tabs>
          <w:tab w:val="left" w:pos="985"/>
        </w:tabs>
        <w:spacing w:before="119" w:line="237" w:lineRule="auto"/>
        <w:ind w:right="437" w:hanging="360"/>
        <w:jc w:val="both"/>
      </w:pPr>
      <w:bookmarkStart w:id="372" w:name="_Refer_to_maker’s_instruction_regarding"/>
      <w:bookmarkEnd w:id="372"/>
      <w:r>
        <w:t>Refer</w:t>
      </w:r>
      <w:r>
        <w:rPr>
          <w:spacing w:val="-8"/>
        </w:rPr>
        <w:t xml:space="preserve"> </w:t>
      </w:r>
      <w:r>
        <w:t>to</w:t>
      </w:r>
      <w:r>
        <w:rPr>
          <w:spacing w:val="-8"/>
        </w:rPr>
        <w:t xml:space="preserve"> </w:t>
      </w:r>
      <w:r>
        <w:t>maker’s</w:t>
      </w:r>
      <w:r>
        <w:rPr>
          <w:spacing w:val="-7"/>
        </w:rPr>
        <w:t xml:space="preserve"> </w:t>
      </w:r>
      <w:r>
        <w:t>instruction</w:t>
      </w:r>
      <w:r>
        <w:rPr>
          <w:spacing w:val="-7"/>
        </w:rPr>
        <w:t xml:space="preserve"> </w:t>
      </w:r>
      <w:r>
        <w:t>regarding</w:t>
      </w:r>
      <w:r>
        <w:rPr>
          <w:spacing w:val="-8"/>
        </w:rPr>
        <w:t xml:space="preserve"> </w:t>
      </w:r>
      <w:r>
        <w:t>cleaning</w:t>
      </w:r>
      <w:r>
        <w:rPr>
          <w:spacing w:val="-6"/>
        </w:rPr>
        <w:t xml:space="preserve"> </w:t>
      </w:r>
      <w:proofErr w:type="gramStart"/>
      <w:r>
        <w:t>method</w:t>
      </w:r>
      <w:proofErr w:type="gramEnd"/>
      <w:r>
        <w:rPr>
          <w:spacing w:val="-7"/>
        </w:rPr>
        <w:t xml:space="preserve"> </w:t>
      </w:r>
      <w:r>
        <w:t>and</w:t>
      </w:r>
      <w:r>
        <w:rPr>
          <w:spacing w:val="-7"/>
        </w:rPr>
        <w:t xml:space="preserve"> </w:t>
      </w:r>
      <w:r>
        <w:t>correct</w:t>
      </w:r>
      <w:r>
        <w:rPr>
          <w:spacing w:val="-8"/>
        </w:rPr>
        <w:t xml:space="preserve"> </w:t>
      </w:r>
      <w:r>
        <w:t>application</w:t>
      </w:r>
      <w:r>
        <w:rPr>
          <w:spacing w:val="-7"/>
        </w:rPr>
        <w:t xml:space="preserve"> </w:t>
      </w:r>
      <w:r>
        <w:t>of</w:t>
      </w:r>
      <w:r>
        <w:rPr>
          <w:spacing w:val="-8"/>
        </w:rPr>
        <w:t xml:space="preserve"> </w:t>
      </w:r>
      <w:r>
        <w:t>special tools</w:t>
      </w:r>
    </w:p>
    <w:p w14:paraId="7F226119" w14:textId="77777777" w:rsidR="000E64FC" w:rsidRDefault="00000000">
      <w:pPr>
        <w:pStyle w:val="ListParagraph"/>
        <w:numPr>
          <w:ilvl w:val="2"/>
          <w:numId w:val="15"/>
        </w:numPr>
        <w:tabs>
          <w:tab w:val="left" w:pos="985"/>
        </w:tabs>
        <w:spacing w:before="123" w:line="237" w:lineRule="auto"/>
        <w:ind w:right="434" w:hanging="360"/>
        <w:jc w:val="both"/>
      </w:pPr>
      <w:bookmarkStart w:id="373" w:name="_Once_cleaning_is_done,_flush_the_heat_"/>
      <w:bookmarkEnd w:id="373"/>
      <w:r>
        <w:t>Once cleaning is done, flush the heat exchanger with fresh water to remove any remaining chemical or dirt from the surface, followed by air blowing using clean dry air to dry up the</w:t>
      </w:r>
      <w:r>
        <w:rPr>
          <w:spacing w:val="-5"/>
        </w:rPr>
        <w:t xml:space="preserve"> </w:t>
      </w:r>
      <w:r>
        <w:t>surfaces</w:t>
      </w:r>
    </w:p>
    <w:p w14:paraId="64F3EBE0" w14:textId="77777777" w:rsidR="000E64FC" w:rsidRDefault="00000000">
      <w:pPr>
        <w:pStyle w:val="ListParagraph"/>
        <w:numPr>
          <w:ilvl w:val="2"/>
          <w:numId w:val="15"/>
        </w:numPr>
        <w:tabs>
          <w:tab w:val="left" w:pos="985"/>
        </w:tabs>
        <w:spacing w:before="122"/>
        <w:ind w:hanging="361"/>
        <w:jc w:val="both"/>
      </w:pPr>
      <w:bookmarkStart w:id="374" w:name="_Check_the_sacrificial_anodes_and_chang"/>
      <w:bookmarkEnd w:id="374"/>
      <w:r>
        <w:t>Check the sacrificial anodes and change if</w:t>
      </w:r>
      <w:r>
        <w:rPr>
          <w:spacing w:val="-6"/>
        </w:rPr>
        <w:t xml:space="preserve"> </w:t>
      </w:r>
      <w:r>
        <w:t>required</w:t>
      </w:r>
    </w:p>
    <w:p w14:paraId="7CACCA83" w14:textId="77777777" w:rsidR="000E64FC" w:rsidRDefault="00000000">
      <w:pPr>
        <w:pStyle w:val="ListParagraph"/>
        <w:numPr>
          <w:ilvl w:val="2"/>
          <w:numId w:val="15"/>
        </w:numPr>
        <w:tabs>
          <w:tab w:val="left" w:pos="985"/>
        </w:tabs>
        <w:spacing w:before="118"/>
        <w:ind w:hanging="361"/>
        <w:jc w:val="both"/>
      </w:pPr>
      <w:bookmarkStart w:id="375" w:name="_Always_renew_the_cover_gasket_if_it_is"/>
      <w:bookmarkEnd w:id="375"/>
      <w:r>
        <w:t>Always renew the cover gasket if it is damaged during opening of heat</w:t>
      </w:r>
      <w:r>
        <w:rPr>
          <w:spacing w:val="-18"/>
        </w:rPr>
        <w:t xml:space="preserve"> </w:t>
      </w:r>
      <w:r>
        <w:t>exchanger</w:t>
      </w:r>
    </w:p>
    <w:p w14:paraId="0BE1F123" w14:textId="77777777" w:rsidR="000E64FC" w:rsidRDefault="00000000">
      <w:pPr>
        <w:pStyle w:val="ListParagraph"/>
        <w:numPr>
          <w:ilvl w:val="2"/>
          <w:numId w:val="15"/>
        </w:numPr>
        <w:tabs>
          <w:tab w:val="left" w:pos="985"/>
        </w:tabs>
        <w:spacing w:before="117" w:line="268" w:lineRule="exact"/>
        <w:ind w:hanging="361"/>
        <w:jc w:val="both"/>
      </w:pPr>
      <w:bookmarkStart w:id="376" w:name="_In_oil_coolers_and_heaters,_clean_oil_"/>
      <w:bookmarkEnd w:id="376"/>
      <w:r>
        <w:t>In</w:t>
      </w:r>
      <w:r>
        <w:rPr>
          <w:spacing w:val="34"/>
        </w:rPr>
        <w:t xml:space="preserve"> </w:t>
      </w:r>
      <w:r>
        <w:t>oil</w:t>
      </w:r>
      <w:r>
        <w:rPr>
          <w:spacing w:val="33"/>
        </w:rPr>
        <w:t xml:space="preserve"> </w:t>
      </w:r>
      <w:r>
        <w:t>coolers</w:t>
      </w:r>
      <w:r>
        <w:rPr>
          <w:spacing w:val="33"/>
        </w:rPr>
        <w:t xml:space="preserve"> </w:t>
      </w:r>
      <w:r>
        <w:t>and</w:t>
      </w:r>
      <w:r>
        <w:rPr>
          <w:spacing w:val="36"/>
        </w:rPr>
        <w:t xml:space="preserve"> </w:t>
      </w:r>
      <w:r>
        <w:t>heaters,</w:t>
      </w:r>
      <w:r>
        <w:rPr>
          <w:spacing w:val="33"/>
        </w:rPr>
        <w:t xml:space="preserve"> </w:t>
      </w:r>
      <w:r>
        <w:t>clean</w:t>
      </w:r>
      <w:r>
        <w:rPr>
          <w:spacing w:val="34"/>
        </w:rPr>
        <w:t xml:space="preserve"> </w:t>
      </w:r>
      <w:proofErr w:type="gramStart"/>
      <w:r>
        <w:t>oil</w:t>
      </w:r>
      <w:proofErr w:type="gramEnd"/>
      <w:r>
        <w:rPr>
          <w:spacing w:val="34"/>
        </w:rPr>
        <w:t xml:space="preserve"> </w:t>
      </w:r>
      <w:r>
        <w:t>side</w:t>
      </w:r>
      <w:r>
        <w:rPr>
          <w:spacing w:val="34"/>
        </w:rPr>
        <w:t xml:space="preserve"> </w:t>
      </w:r>
      <w:r>
        <w:t>of</w:t>
      </w:r>
      <w:r>
        <w:rPr>
          <w:spacing w:val="34"/>
        </w:rPr>
        <w:t xml:space="preserve"> </w:t>
      </w:r>
      <w:r>
        <w:t>tubes</w:t>
      </w:r>
      <w:r>
        <w:rPr>
          <w:spacing w:val="33"/>
        </w:rPr>
        <w:t xml:space="preserve"> </w:t>
      </w:r>
      <w:r>
        <w:t>by</w:t>
      </w:r>
      <w:r>
        <w:rPr>
          <w:spacing w:val="35"/>
        </w:rPr>
        <w:t xml:space="preserve"> </w:t>
      </w:r>
      <w:r>
        <w:t>chemical</w:t>
      </w:r>
      <w:r>
        <w:rPr>
          <w:spacing w:val="33"/>
        </w:rPr>
        <w:t xml:space="preserve"> </w:t>
      </w:r>
      <w:r>
        <w:t>flushing</w:t>
      </w:r>
      <w:r>
        <w:rPr>
          <w:spacing w:val="34"/>
        </w:rPr>
        <w:t xml:space="preserve"> </w:t>
      </w:r>
      <w:r>
        <w:t>using</w:t>
      </w:r>
      <w:r>
        <w:rPr>
          <w:spacing w:val="35"/>
        </w:rPr>
        <w:t xml:space="preserve"> </w:t>
      </w:r>
      <w:r>
        <w:t>carbon</w:t>
      </w:r>
    </w:p>
    <w:p w14:paraId="75EC94C4" w14:textId="77777777" w:rsidR="000E64FC" w:rsidRDefault="00000000">
      <w:pPr>
        <w:pStyle w:val="BodyText"/>
        <w:spacing w:before="0" w:line="264" w:lineRule="exact"/>
        <w:jc w:val="both"/>
      </w:pPr>
      <w:r>
        <w:t xml:space="preserve">remover or similar chemicals in accordance with </w:t>
      </w:r>
      <w:proofErr w:type="gramStart"/>
      <w:r>
        <w:t>maker’s</w:t>
      </w:r>
      <w:proofErr w:type="gramEnd"/>
      <w:r>
        <w:t xml:space="preserve"> instructions.</w:t>
      </w:r>
    </w:p>
    <w:p w14:paraId="1014273B" w14:textId="77777777" w:rsidR="000E64FC" w:rsidRDefault="00000000">
      <w:pPr>
        <w:pStyle w:val="ListParagraph"/>
        <w:numPr>
          <w:ilvl w:val="2"/>
          <w:numId w:val="15"/>
        </w:numPr>
        <w:tabs>
          <w:tab w:val="left" w:pos="985"/>
        </w:tabs>
        <w:ind w:hanging="361"/>
        <w:jc w:val="both"/>
      </w:pPr>
      <w:bookmarkStart w:id="377" w:name="_In_plate_type_heat_exchangers:"/>
      <w:bookmarkEnd w:id="377"/>
      <w:r>
        <w:t>In plate type heat</w:t>
      </w:r>
      <w:r>
        <w:rPr>
          <w:spacing w:val="-4"/>
        </w:rPr>
        <w:t xml:space="preserve"> </w:t>
      </w:r>
      <w:r>
        <w:t>exchangers:</w:t>
      </w:r>
    </w:p>
    <w:p w14:paraId="7031B801" w14:textId="77777777" w:rsidR="000E64FC" w:rsidRDefault="00000000">
      <w:pPr>
        <w:pStyle w:val="ListParagraph"/>
        <w:numPr>
          <w:ilvl w:val="3"/>
          <w:numId w:val="15"/>
        </w:numPr>
        <w:tabs>
          <w:tab w:val="left" w:pos="1626"/>
          <w:tab w:val="left" w:pos="1627"/>
        </w:tabs>
        <w:spacing w:before="117"/>
        <w:ind w:hanging="359"/>
      </w:pPr>
      <w:bookmarkStart w:id="378" w:name="o_Remove_the_stack_of_plates_to_expose_t"/>
      <w:bookmarkEnd w:id="378"/>
      <w:r>
        <w:t>Remove the stack of plates to expose the</w:t>
      </w:r>
      <w:r>
        <w:rPr>
          <w:spacing w:val="-10"/>
        </w:rPr>
        <w:t xml:space="preserve"> </w:t>
      </w:r>
      <w:r>
        <w:t>surface.</w:t>
      </w:r>
    </w:p>
    <w:p w14:paraId="3E6CF9B2" w14:textId="77777777" w:rsidR="000E64FC" w:rsidRDefault="00000000">
      <w:pPr>
        <w:pStyle w:val="ListParagraph"/>
        <w:numPr>
          <w:ilvl w:val="3"/>
          <w:numId w:val="15"/>
        </w:numPr>
        <w:tabs>
          <w:tab w:val="left" w:pos="1626"/>
          <w:tab w:val="left" w:pos="1627"/>
        </w:tabs>
        <w:spacing w:before="114" w:line="223" w:lineRule="auto"/>
        <w:ind w:right="1444" w:hanging="358"/>
      </w:pPr>
      <w:bookmarkStart w:id="379" w:name="o_Clean_the_plate_surface_with_brush_or_"/>
      <w:bookmarkEnd w:id="379"/>
      <w:r>
        <w:t>Clean the plate surface with brush or by the methods suggested by the manufacturer.</w:t>
      </w:r>
    </w:p>
    <w:p w14:paraId="75B3FAE7" w14:textId="77777777" w:rsidR="000E64FC" w:rsidRDefault="00000000">
      <w:pPr>
        <w:pStyle w:val="ListParagraph"/>
        <w:numPr>
          <w:ilvl w:val="3"/>
          <w:numId w:val="15"/>
        </w:numPr>
        <w:tabs>
          <w:tab w:val="left" w:pos="1626"/>
          <w:tab w:val="left" w:pos="1627"/>
        </w:tabs>
        <w:spacing w:before="122"/>
        <w:ind w:hanging="359"/>
      </w:pPr>
      <w:bookmarkStart w:id="380" w:name="o_Clean_in_such_a_way_that_it_does_not_d"/>
      <w:bookmarkEnd w:id="380"/>
      <w:r>
        <w:t>Clean in such a way that it does not damage the plate</w:t>
      </w:r>
      <w:r>
        <w:rPr>
          <w:spacing w:val="-12"/>
        </w:rPr>
        <w:t xml:space="preserve"> </w:t>
      </w:r>
      <w:r>
        <w:t>seals.</w:t>
      </w:r>
    </w:p>
    <w:p w14:paraId="14AD5693" w14:textId="77777777" w:rsidR="000E64FC" w:rsidRDefault="00000000">
      <w:pPr>
        <w:pStyle w:val="ListParagraph"/>
        <w:numPr>
          <w:ilvl w:val="3"/>
          <w:numId w:val="15"/>
        </w:numPr>
        <w:tabs>
          <w:tab w:val="left" w:pos="1626"/>
          <w:tab w:val="left" w:pos="1627"/>
        </w:tabs>
        <w:spacing w:before="100"/>
        <w:ind w:hanging="359"/>
      </w:pPr>
      <w:bookmarkStart w:id="381" w:name="o_Replace_any_damaged_plate_seals."/>
      <w:bookmarkEnd w:id="381"/>
      <w:r>
        <w:t>Replace any damaged plate</w:t>
      </w:r>
      <w:r>
        <w:rPr>
          <w:spacing w:val="-3"/>
        </w:rPr>
        <w:t xml:space="preserve"> </w:t>
      </w:r>
      <w:r>
        <w:t>seals.</w:t>
      </w:r>
    </w:p>
    <w:p w14:paraId="7C242B3C" w14:textId="77777777" w:rsidR="000E64FC" w:rsidRDefault="00000000">
      <w:pPr>
        <w:pStyle w:val="ListParagraph"/>
        <w:numPr>
          <w:ilvl w:val="3"/>
          <w:numId w:val="15"/>
        </w:numPr>
        <w:tabs>
          <w:tab w:val="left" w:pos="1626"/>
          <w:tab w:val="left" w:pos="1627"/>
        </w:tabs>
        <w:spacing w:before="86" w:line="223" w:lineRule="auto"/>
        <w:ind w:right="736" w:hanging="358"/>
      </w:pPr>
      <w:r>
        <w:pict w14:anchorId="6F0F602E">
          <v:shape id="_x0000_s2055" type="#_x0000_t202" style="position:absolute;left:0;text-align:left;margin-left:55pt;margin-top:37.3pt;width:485.4pt;height:36.75pt;z-index:-251631616;mso-wrap-distance-left:0;mso-wrap-distance-right:0;mso-position-horizontal-relative:page" filled="f" strokecolor="red" strokeweight="2.22pt">
            <v:textbox inset="0,0,0,0">
              <w:txbxContent>
                <w:p w14:paraId="17833103" w14:textId="77777777" w:rsidR="000E64FC" w:rsidRDefault="00000000">
                  <w:pPr>
                    <w:pStyle w:val="BodyText"/>
                    <w:spacing w:before="18"/>
                    <w:ind w:left="29"/>
                  </w:pPr>
                  <w:r>
                    <w:rPr>
                      <w:color w:val="FF0000"/>
                    </w:rPr>
                    <w:t>Caution:</w:t>
                  </w:r>
                </w:p>
                <w:p w14:paraId="1EFBFC09" w14:textId="77777777" w:rsidR="000E64FC" w:rsidRDefault="00000000">
                  <w:pPr>
                    <w:pStyle w:val="BodyText"/>
                    <w:spacing w:before="122"/>
                    <w:ind w:left="29"/>
                  </w:pPr>
                  <w:bookmarkStart w:id="382" w:name="Usage_of_sharp_tools_for_cleaning_should"/>
                  <w:bookmarkEnd w:id="382"/>
                  <w:r>
                    <w:rPr>
                      <w:color w:val="FF0000"/>
                    </w:rPr>
                    <w:t>Usage of sharp tools for cleaning should be avoided</w:t>
                  </w:r>
                </w:p>
              </w:txbxContent>
            </v:textbox>
            <w10:wrap type="topAndBottom" anchorx="page"/>
          </v:shape>
        </w:pict>
      </w:r>
      <w:bookmarkStart w:id="383" w:name="o_Carry_out_even_tightening_of_all_the_e"/>
      <w:bookmarkEnd w:id="383"/>
      <w:r>
        <w:t>Carry out even tightening of all the exchanger studs and bolts while</w:t>
      </w:r>
      <w:r>
        <w:rPr>
          <w:spacing w:val="-43"/>
        </w:rPr>
        <w:t xml:space="preserve"> </w:t>
      </w:r>
      <w:r>
        <w:t>tightening the plates</w:t>
      </w:r>
      <w:r>
        <w:rPr>
          <w:spacing w:val="-3"/>
        </w:rPr>
        <w:t xml:space="preserve"> </w:t>
      </w:r>
      <w:r>
        <w:t>together</w:t>
      </w:r>
    </w:p>
    <w:p w14:paraId="129BA2D9" w14:textId="77777777" w:rsidR="000E64FC" w:rsidRDefault="00000000">
      <w:pPr>
        <w:pStyle w:val="Heading2"/>
        <w:numPr>
          <w:ilvl w:val="1"/>
          <w:numId w:val="15"/>
        </w:numPr>
        <w:tabs>
          <w:tab w:val="left" w:pos="769"/>
        </w:tabs>
        <w:spacing w:before="91"/>
      </w:pPr>
      <w:bookmarkStart w:id="384" w:name="12.4_Lifting_equipment"/>
      <w:bookmarkStart w:id="385" w:name="_bookmark52"/>
      <w:bookmarkEnd w:id="384"/>
      <w:bookmarkEnd w:id="385"/>
      <w:r>
        <w:t>Lifting</w:t>
      </w:r>
      <w:r>
        <w:rPr>
          <w:spacing w:val="-2"/>
        </w:rPr>
        <w:t xml:space="preserve"> </w:t>
      </w:r>
      <w:r>
        <w:t>equipment</w:t>
      </w:r>
    </w:p>
    <w:p w14:paraId="77C310A8" w14:textId="221691D2" w:rsidR="000E64FC" w:rsidRDefault="00000000">
      <w:pPr>
        <w:pStyle w:val="BodyText"/>
        <w:ind w:left="595"/>
      </w:pPr>
      <w:bookmarkStart w:id="386" w:name="See_TGP_1.2.3_Personal_safety_and_TGM_2."/>
      <w:bookmarkEnd w:id="386"/>
      <w:r>
        <w:t xml:space="preserve">See </w:t>
      </w:r>
      <w:r w:rsidR="0087402A">
        <w:t>FOM 10.10</w:t>
      </w:r>
      <w:r>
        <w:t xml:space="preserve"> Personal safety and Cargo gear for further details</w:t>
      </w:r>
    </w:p>
    <w:p w14:paraId="1162F538" w14:textId="77777777" w:rsidR="000E64FC" w:rsidRDefault="00000000">
      <w:pPr>
        <w:pStyle w:val="ListParagraph"/>
        <w:numPr>
          <w:ilvl w:val="2"/>
          <w:numId w:val="15"/>
        </w:numPr>
        <w:tabs>
          <w:tab w:val="left" w:pos="984"/>
          <w:tab w:val="left" w:pos="985"/>
        </w:tabs>
        <w:spacing w:before="122" w:line="237" w:lineRule="auto"/>
        <w:ind w:right="434" w:hanging="360"/>
      </w:pPr>
      <w:bookmarkStart w:id="387" w:name="_Inspect_lifting_equipment,_including_c"/>
      <w:bookmarkEnd w:id="387"/>
      <w:r>
        <w:lastRenderedPageBreak/>
        <w:t>Inspect lifting equipment, including chain blocks, beams and trolleys, wire ropes and slings, every</w:t>
      </w:r>
      <w:r>
        <w:rPr>
          <w:spacing w:val="-2"/>
        </w:rPr>
        <w:t xml:space="preserve"> </w:t>
      </w:r>
      <w:r>
        <w:t>month</w:t>
      </w:r>
    </w:p>
    <w:p w14:paraId="1C66264F" w14:textId="77777777" w:rsidR="000E64FC" w:rsidRDefault="00000000">
      <w:pPr>
        <w:pStyle w:val="ListParagraph"/>
        <w:numPr>
          <w:ilvl w:val="2"/>
          <w:numId w:val="15"/>
        </w:numPr>
        <w:tabs>
          <w:tab w:val="left" w:pos="984"/>
          <w:tab w:val="left" w:pos="985"/>
        </w:tabs>
        <w:ind w:hanging="361"/>
      </w:pPr>
      <w:bookmarkStart w:id="388" w:name="_Carry_out_a_thorough_annual_inspection"/>
      <w:bookmarkEnd w:id="388"/>
      <w:r>
        <w:t>Carry out a thorough annual</w:t>
      </w:r>
      <w:r>
        <w:rPr>
          <w:spacing w:val="-1"/>
        </w:rPr>
        <w:t xml:space="preserve"> </w:t>
      </w:r>
      <w:r>
        <w:t>inspection</w:t>
      </w:r>
    </w:p>
    <w:p w14:paraId="15D86AAF" w14:textId="77777777" w:rsidR="000E64FC" w:rsidRDefault="00000000">
      <w:pPr>
        <w:pStyle w:val="ListParagraph"/>
        <w:numPr>
          <w:ilvl w:val="2"/>
          <w:numId w:val="15"/>
        </w:numPr>
        <w:tabs>
          <w:tab w:val="left" w:pos="984"/>
          <w:tab w:val="left" w:pos="985"/>
        </w:tabs>
        <w:spacing w:before="118"/>
        <w:ind w:hanging="361"/>
      </w:pPr>
      <w:bookmarkStart w:id="389" w:name="_Record_the_results_of_such_inspections"/>
      <w:bookmarkEnd w:id="389"/>
      <w:r>
        <w:t>Record the results of such inspections in the cargo / lifting gear</w:t>
      </w:r>
      <w:r>
        <w:rPr>
          <w:spacing w:val="-12"/>
        </w:rPr>
        <w:t xml:space="preserve"> </w:t>
      </w:r>
      <w:r>
        <w:t>book</w:t>
      </w:r>
    </w:p>
    <w:p w14:paraId="2A818814" w14:textId="77777777" w:rsidR="000E64FC" w:rsidRDefault="00000000">
      <w:pPr>
        <w:pStyle w:val="ListParagraph"/>
        <w:numPr>
          <w:ilvl w:val="2"/>
          <w:numId w:val="15"/>
        </w:numPr>
        <w:tabs>
          <w:tab w:val="left" w:pos="984"/>
          <w:tab w:val="left" w:pos="985"/>
        </w:tabs>
        <w:spacing w:before="117" w:line="343" w:lineRule="auto"/>
        <w:ind w:left="595" w:right="3456" w:firstLine="28"/>
      </w:pPr>
      <w:bookmarkStart w:id="390" w:name="_Person_carrying_out_the_inspection_sho"/>
      <w:bookmarkEnd w:id="390"/>
      <w:r>
        <w:t>Person carrying out the inspection should sign the record</w:t>
      </w:r>
      <w:bookmarkStart w:id="391" w:name="On_ships_fitted_with_elevators:"/>
      <w:bookmarkEnd w:id="391"/>
      <w:r>
        <w:t xml:space="preserve"> </w:t>
      </w:r>
      <w:proofErr w:type="gramStart"/>
      <w:r>
        <w:t>On</w:t>
      </w:r>
      <w:proofErr w:type="gramEnd"/>
      <w:r>
        <w:t xml:space="preserve"> ships fitted with</w:t>
      </w:r>
      <w:r>
        <w:rPr>
          <w:spacing w:val="-2"/>
        </w:rPr>
        <w:t xml:space="preserve"> </w:t>
      </w:r>
      <w:r>
        <w:t>elevators:</w:t>
      </w:r>
    </w:p>
    <w:p w14:paraId="464E2C33" w14:textId="77777777" w:rsidR="000E64FC" w:rsidRDefault="00000000">
      <w:pPr>
        <w:pStyle w:val="ListParagraph"/>
        <w:numPr>
          <w:ilvl w:val="2"/>
          <w:numId w:val="15"/>
        </w:numPr>
        <w:tabs>
          <w:tab w:val="left" w:pos="984"/>
          <w:tab w:val="left" w:pos="985"/>
        </w:tabs>
        <w:spacing w:before="7"/>
        <w:ind w:hanging="361"/>
      </w:pPr>
      <w:bookmarkStart w:id="392" w:name="_Carry_out_regular_maintenance_as_requi"/>
      <w:bookmarkEnd w:id="392"/>
      <w:r>
        <w:t>Carry out regular maintenance as required by the</w:t>
      </w:r>
      <w:r>
        <w:rPr>
          <w:spacing w:val="-6"/>
        </w:rPr>
        <w:t xml:space="preserve"> </w:t>
      </w:r>
      <w:r>
        <w:t>manufacturers</w:t>
      </w:r>
    </w:p>
    <w:p w14:paraId="40027E90" w14:textId="77777777" w:rsidR="000E64FC" w:rsidRDefault="00000000">
      <w:pPr>
        <w:pStyle w:val="ListParagraph"/>
        <w:numPr>
          <w:ilvl w:val="2"/>
          <w:numId w:val="15"/>
        </w:numPr>
        <w:tabs>
          <w:tab w:val="left" w:pos="984"/>
          <w:tab w:val="left" w:pos="985"/>
        </w:tabs>
        <w:spacing w:before="116"/>
        <w:ind w:hanging="361"/>
      </w:pPr>
      <w:bookmarkStart w:id="393" w:name="_Enter_any_elevator_maintenance_in_the_"/>
      <w:bookmarkEnd w:id="393"/>
      <w:r>
        <w:t>Enter any elevator maintenance in the register and get it signed by the</w:t>
      </w:r>
      <w:r>
        <w:rPr>
          <w:spacing w:val="-22"/>
        </w:rPr>
        <w:t xml:space="preserve"> </w:t>
      </w:r>
      <w:r>
        <w:t>inspector</w:t>
      </w:r>
    </w:p>
    <w:p w14:paraId="3ABE3294" w14:textId="77777777" w:rsidR="000E64FC" w:rsidRDefault="00000000">
      <w:pPr>
        <w:pStyle w:val="Heading2"/>
        <w:numPr>
          <w:ilvl w:val="1"/>
          <w:numId w:val="15"/>
        </w:numPr>
        <w:tabs>
          <w:tab w:val="left" w:pos="769"/>
        </w:tabs>
        <w:spacing w:before="118"/>
      </w:pPr>
      <w:bookmarkStart w:id="394" w:name="12.5_Wire_replacement_for_gangway/accomm"/>
      <w:bookmarkStart w:id="395" w:name="_bookmark53"/>
      <w:bookmarkEnd w:id="394"/>
      <w:bookmarkEnd w:id="395"/>
      <w:r>
        <w:t>Wire replacement for gangway/accommodation</w:t>
      </w:r>
      <w:r>
        <w:rPr>
          <w:spacing w:val="-1"/>
        </w:rPr>
        <w:t xml:space="preserve"> </w:t>
      </w:r>
      <w:r>
        <w:t>ladders</w:t>
      </w:r>
    </w:p>
    <w:p w14:paraId="2DA7308F" w14:textId="77777777" w:rsidR="000E64FC" w:rsidRDefault="00000000">
      <w:pPr>
        <w:pStyle w:val="ListParagraph"/>
        <w:numPr>
          <w:ilvl w:val="2"/>
          <w:numId w:val="15"/>
        </w:numPr>
        <w:tabs>
          <w:tab w:val="left" w:pos="984"/>
          <w:tab w:val="left" w:pos="985"/>
        </w:tabs>
        <w:ind w:hanging="361"/>
      </w:pPr>
      <w:bookmarkStart w:id="396" w:name="_Wire_replacement_frequency_is_12_month"/>
      <w:bookmarkEnd w:id="396"/>
      <w:r>
        <w:t>Wire replacement frequency is 12</w:t>
      </w:r>
      <w:r>
        <w:rPr>
          <w:spacing w:val="-2"/>
        </w:rPr>
        <w:t xml:space="preserve"> </w:t>
      </w:r>
      <w:r>
        <w:t>months</w:t>
      </w:r>
    </w:p>
    <w:p w14:paraId="01FE9ACC" w14:textId="77777777" w:rsidR="000E64FC" w:rsidRDefault="00000000">
      <w:pPr>
        <w:pStyle w:val="ListParagraph"/>
        <w:numPr>
          <w:ilvl w:val="2"/>
          <w:numId w:val="15"/>
        </w:numPr>
        <w:tabs>
          <w:tab w:val="left" w:pos="984"/>
          <w:tab w:val="left" w:pos="985"/>
        </w:tabs>
        <w:spacing w:before="117"/>
        <w:ind w:hanging="361"/>
      </w:pPr>
      <w:bookmarkStart w:id="397" w:name="_Replace_wires_with_spares_of_similar_s"/>
      <w:bookmarkEnd w:id="397"/>
      <w:r>
        <w:t>Replace wires with spares of similar specification as</w:t>
      </w:r>
      <w:r>
        <w:rPr>
          <w:spacing w:val="-7"/>
        </w:rPr>
        <w:t xml:space="preserve"> </w:t>
      </w:r>
      <w:r>
        <w:t>original</w:t>
      </w:r>
    </w:p>
    <w:p w14:paraId="1F85241B" w14:textId="77777777" w:rsidR="000E64FC" w:rsidRDefault="00000000">
      <w:pPr>
        <w:pStyle w:val="Heading2"/>
        <w:numPr>
          <w:ilvl w:val="1"/>
          <w:numId w:val="15"/>
        </w:numPr>
        <w:tabs>
          <w:tab w:val="left" w:pos="769"/>
        </w:tabs>
        <w:spacing w:before="117"/>
      </w:pPr>
      <w:bookmarkStart w:id="398" w:name="12.6_Life_boat_maintenance"/>
      <w:bookmarkStart w:id="399" w:name="_bookmark54"/>
      <w:bookmarkEnd w:id="398"/>
      <w:bookmarkEnd w:id="399"/>
      <w:proofErr w:type="gramStart"/>
      <w:r>
        <w:t>Life boat</w:t>
      </w:r>
      <w:proofErr w:type="gramEnd"/>
      <w:r>
        <w:rPr>
          <w:spacing w:val="-2"/>
        </w:rPr>
        <w:t xml:space="preserve"> </w:t>
      </w:r>
      <w:r>
        <w:t>maintenance</w:t>
      </w:r>
    </w:p>
    <w:p w14:paraId="51C6E8CA" w14:textId="77777777" w:rsidR="000E64FC" w:rsidRDefault="00000000">
      <w:pPr>
        <w:pStyle w:val="BodyText"/>
        <w:spacing w:before="121"/>
        <w:ind w:left="595"/>
      </w:pPr>
      <w:bookmarkStart w:id="400" w:name="Recommendations_for_lifeboat_maintenance"/>
      <w:bookmarkEnd w:id="400"/>
      <w:r>
        <w:t>Recommendations for lifeboat maintenance and</w:t>
      </w:r>
      <w:r>
        <w:rPr>
          <w:spacing w:val="-28"/>
        </w:rPr>
        <w:t xml:space="preserve"> </w:t>
      </w:r>
      <w:r>
        <w:t>drills:</w:t>
      </w:r>
    </w:p>
    <w:p w14:paraId="56DD7B14" w14:textId="77777777" w:rsidR="000E64FC" w:rsidRDefault="00000000">
      <w:pPr>
        <w:pStyle w:val="ListParagraph"/>
        <w:numPr>
          <w:ilvl w:val="2"/>
          <w:numId w:val="15"/>
        </w:numPr>
        <w:tabs>
          <w:tab w:val="left" w:pos="984"/>
          <w:tab w:val="left" w:pos="985"/>
        </w:tabs>
        <w:ind w:hanging="361"/>
      </w:pPr>
      <w:bookmarkStart w:id="401" w:name="_Wire_replacement_frequency_is_30_month"/>
      <w:bookmarkEnd w:id="401"/>
      <w:r>
        <w:t>Wire replacement frequency is 30</w:t>
      </w:r>
      <w:r>
        <w:rPr>
          <w:spacing w:val="-17"/>
        </w:rPr>
        <w:t xml:space="preserve"> </w:t>
      </w:r>
      <w:r>
        <w:t>months</w:t>
      </w:r>
    </w:p>
    <w:p w14:paraId="09C7851C" w14:textId="77777777" w:rsidR="000E64FC" w:rsidRDefault="00000000">
      <w:pPr>
        <w:pStyle w:val="ListParagraph"/>
        <w:numPr>
          <w:ilvl w:val="2"/>
          <w:numId w:val="15"/>
        </w:numPr>
        <w:tabs>
          <w:tab w:val="left" w:pos="984"/>
          <w:tab w:val="left" w:pos="985"/>
        </w:tabs>
        <w:spacing w:before="117"/>
        <w:ind w:hanging="361"/>
      </w:pPr>
      <w:bookmarkStart w:id="402" w:name="_Secure_the_lifeboat_during_maintenance"/>
      <w:bookmarkEnd w:id="402"/>
      <w:r>
        <w:t>Secure the lifeboat during maintenance (e.g. hanging pendants, chain blocks,</w:t>
      </w:r>
      <w:r>
        <w:rPr>
          <w:spacing w:val="-18"/>
        </w:rPr>
        <w:t xml:space="preserve"> </w:t>
      </w:r>
      <w:r>
        <w:t>etc.)</w:t>
      </w:r>
    </w:p>
    <w:p w14:paraId="464A4AA7" w14:textId="77777777" w:rsidR="000E64FC" w:rsidRDefault="00000000">
      <w:pPr>
        <w:pStyle w:val="ListParagraph"/>
        <w:numPr>
          <w:ilvl w:val="2"/>
          <w:numId w:val="15"/>
        </w:numPr>
        <w:tabs>
          <w:tab w:val="left" w:pos="984"/>
          <w:tab w:val="left" w:pos="985"/>
        </w:tabs>
        <w:spacing w:before="117"/>
        <w:ind w:hanging="361"/>
      </w:pPr>
      <w:bookmarkStart w:id="403" w:name="_Replace_corroding_parts_as_necessary"/>
      <w:bookmarkEnd w:id="403"/>
      <w:r>
        <w:t>Replace corroding parts as</w:t>
      </w:r>
      <w:r>
        <w:rPr>
          <w:spacing w:val="-1"/>
        </w:rPr>
        <w:t xml:space="preserve"> </w:t>
      </w:r>
      <w:r>
        <w:t>necessary</w:t>
      </w:r>
    </w:p>
    <w:p w14:paraId="2B1ECD73" w14:textId="77777777" w:rsidR="000E64FC" w:rsidRDefault="00000000">
      <w:pPr>
        <w:pStyle w:val="ListParagraph"/>
        <w:numPr>
          <w:ilvl w:val="2"/>
          <w:numId w:val="15"/>
        </w:numPr>
        <w:tabs>
          <w:tab w:val="left" w:pos="984"/>
          <w:tab w:val="left" w:pos="985"/>
        </w:tabs>
        <w:spacing w:before="116"/>
        <w:ind w:hanging="361"/>
      </w:pPr>
      <w:bookmarkStart w:id="404" w:name="_Replace_spare_parts_at_specified_lifet"/>
      <w:bookmarkEnd w:id="404"/>
      <w:r>
        <w:t>Replace spare parts at specified lifetime</w:t>
      </w:r>
      <w:r>
        <w:rPr>
          <w:spacing w:val="-5"/>
        </w:rPr>
        <w:t xml:space="preserve"> </w:t>
      </w:r>
      <w:r>
        <w:t>intervals</w:t>
      </w:r>
    </w:p>
    <w:p w14:paraId="57BC7404" w14:textId="77777777" w:rsidR="000E64FC" w:rsidRDefault="00000000">
      <w:pPr>
        <w:pStyle w:val="ListParagraph"/>
        <w:numPr>
          <w:ilvl w:val="2"/>
          <w:numId w:val="15"/>
        </w:numPr>
        <w:tabs>
          <w:tab w:val="left" w:pos="984"/>
          <w:tab w:val="left" w:pos="985"/>
        </w:tabs>
        <w:spacing w:before="119"/>
        <w:ind w:hanging="361"/>
      </w:pPr>
      <w:bookmarkStart w:id="405" w:name="_Verify_proper_operation_of_limit_switc"/>
      <w:bookmarkEnd w:id="405"/>
      <w:r>
        <w:t>Verify proper operation of limit</w:t>
      </w:r>
      <w:r>
        <w:rPr>
          <w:spacing w:val="-4"/>
        </w:rPr>
        <w:t xml:space="preserve"> </w:t>
      </w:r>
      <w:r>
        <w:t>switches</w:t>
      </w:r>
    </w:p>
    <w:p w14:paraId="73BBA2FA" w14:textId="77777777" w:rsidR="000E64FC" w:rsidRDefault="00000000">
      <w:pPr>
        <w:pStyle w:val="ListParagraph"/>
        <w:numPr>
          <w:ilvl w:val="2"/>
          <w:numId w:val="15"/>
        </w:numPr>
        <w:tabs>
          <w:tab w:val="left" w:pos="984"/>
          <w:tab w:val="left" w:pos="985"/>
        </w:tabs>
        <w:spacing w:before="116"/>
        <w:ind w:hanging="361"/>
      </w:pPr>
      <w:bookmarkStart w:id="406" w:name="_Keep_fuel_tanks_in_a_topped_up_conditi"/>
      <w:bookmarkEnd w:id="406"/>
      <w:r>
        <w:t xml:space="preserve">Keep fuel tanks in a </w:t>
      </w:r>
      <w:proofErr w:type="gramStart"/>
      <w:r>
        <w:t>topped up</w:t>
      </w:r>
      <w:proofErr w:type="gramEnd"/>
      <w:r>
        <w:rPr>
          <w:spacing w:val="-4"/>
        </w:rPr>
        <w:t xml:space="preserve"> </w:t>
      </w:r>
      <w:r>
        <w:t>condition</w:t>
      </w:r>
    </w:p>
    <w:p w14:paraId="006855BF" w14:textId="77777777" w:rsidR="000E64FC" w:rsidRDefault="00000000">
      <w:pPr>
        <w:pStyle w:val="ListParagraph"/>
        <w:numPr>
          <w:ilvl w:val="2"/>
          <w:numId w:val="15"/>
        </w:numPr>
        <w:tabs>
          <w:tab w:val="left" w:pos="984"/>
          <w:tab w:val="left" w:pos="985"/>
        </w:tabs>
        <w:spacing w:before="117"/>
        <w:ind w:hanging="361"/>
      </w:pPr>
      <w:bookmarkStart w:id="407" w:name="_Test_life_boat_rigging_after_any_maint"/>
      <w:bookmarkEnd w:id="407"/>
      <w:r>
        <w:t xml:space="preserve">Test </w:t>
      </w:r>
      <w:proofErr w:type="gramStart"/>
      <w:r>
        <w:t>life boat</w:t>
      </w:r>
      <w:proofErr w:type="gramEnd"/>
      <w:r>
        <w:t xml:space="preserve"> rigging after any</w:t>
      </w:r>
      <w:r>
        <w:rPr>
          <w:spacing w:val="-5"/>
        </w:rPr>
        <w:t xml:space="preserve"> </w:t>
      </w:r>
      <w:r>
        <w:t>maintenance</w:t>
      </w:r>
    </w:p>
    <w:p w14:paraId="3DAE3CDB" w14:textId="77777777" w:rsidR="000E64FC" w:rsidRDefault="00000000">
      <w:pPr>
        <w:pStyle w:val="ListParagraph"/>
        <w:numPr>
          <w:ilvl w:val="2"/>
          <w:numId w:val="15"/>
        </w:numPr>
        <w:tabs>
          <w:tab w:val="left" w:pos="984"/>
          <w:tab w:val="left" w:pos="985"/>
        </w:tabs>
        <w:spacing w:before="117"/>
        <w:ind w:hanging="361"/>
      </w:pPr>
      <w:bookmarkStart w:id="408" w:name="_Perform_testing_or_launching_of_the_li"/>
      <w:bookmarkEnd w:id="408"/>
      <w:r>
        <w:t>Perform testing or launching of the lifeboat without</w:t>
      </w:r>
      <w:r>
        <w:rPr>
          <w:spacing w:val="-4"/>
        </w:rPr>
        <w:t xml:space="preserve"> </w:t>
      </w:r>
      <w:r>
        <w:t>personnel</w:t>
      </w:r>
    </w:p>
    <w:p w14:paraId="60616770" w14:textId="77777777" w:rsidR="000E64FC" w:rsidRDefault="00000000">
      <w:pPr>
        <w:pStyle w:val="ListParagraph"/>
        <w:numPr>
          <w:ilvl w:val="2"/>
          <w:numId w:val="15"/>
        </w:numPr>
        <w:tabs>
          <w:tab w:val="left" w:pos="984"/>
          <w:tab w:val="left" w:pos="985"/>
        </w:tabs>
        <w:spacing w:before="119" w:line="237" w:lineRule="auto"/>
        <w:ind w:right="436" w:hanging="360"/>
      </w:pPr>
      <w:bookmarkStart w:id="409" w:name="_Recognize_and_adhere_to_the_difference"/>
      <w:bookmarkEnd w:id="409"/>
      <w:r>
        <w:t>Recognize and adhere to the difference between mustering (no embarkation) and launching of</w:t>
      </w:r>
      <w:r>
        <w:rPr>
          <w:spacing w:val="-1"/>
        </w:rPr>
        <w:t xml:space="preserve"> </w:t>
      </w:r>
      <w:r>
        <w:t>lifeboat</w:t>
      </w:r>
    </w:p>
    <w:p w14:paraId="13CA1FAA" w14:textId="77777777" w:rsidR="000E64FC" w:rsidRDefault="00000000">
      <w:pPr>
        <w:pStyle w:val="ListParagraph"/>
        <w:numPr>
          <w:ilvl w:val="2"/>
          <w:numId w:val="15"/>
        </w:numPr>
        <w:tabs>
          <w:tab w:val="left" w:pos="984"/>
          <w:tab w:val="left" w:pos="985"/>
        </w:tabs>
        <w:spacing w:before="121"/>
        <w:ind w:hanging="361"/>
      </w:pPr>
      <w:bookmarkStart w:id="410" w:name="_To_prevent_parting_of_lifeboat_falls_o"/>
      <w:bookmarkEnd w:id="410"/>
      <w:r>
        <w:t xml:space="preserve">To prevent parting of lifeboat falls or </w:t>
      </w:r>
      <w:proofErr w:type="gramStart"/>
      <w:r>
        <w:t>tackle</w:t>
      </w:r>
      <w:proofErr w:type="gramEnd"/>
      <w:r>
        <w:t>, Chief</w:t>
      </w:r>
      <w:r>
        <w:rPr>
          <w:spacing w:val="-10"/>
        </w:rPr>
        <w:t xml:space="preserve"> </w:t>
      </w:r>
      <w:r>
        <w:t>Officers:</w:t>
      </w:r>
    </w:p>
    <w:p w14:paraId="4C2D666B" w14:textId="77777777" w:rsidR="000E64FC" w:rsidRDefault="00000000">
      <w:pPr>
        <w:pStyle w:val="ListParagraph"/>
        <w:numPr>
          <w:ilvl w:val="3"/>
          <w:numId w:val="15"/>
        </w:numPr>
        <w:tabs>
          <w:tab w:val="left" w:pos="1626"/>
          <w:tab w:val="left" w:pos="1627"/>
        </w:tabs>
        <w:spacing w:before="117"/>
        <w:ind w:hanging="359"/>
      </w:pPr>
      <w:bookmarkStart w:id="411" w:name="o_To_personally_verify_the_operation_of_"/>
      <w:bookmarkEnd w:id="411"/>
      <w:r>
        <w:t>To personally verify the operation of all limit</w:t>
      </w:r>
      <w:r>
        <w:rPr>
          <w:spacing w:val="-3"/>
        </w:rPr>
        <w:t xml:space="preserve"> </w:t>
      </w:r>
      <w:r>
        <w:t>switches</w:t>
      </w:r>
    </w:p>
    <w:p w14:paraId="04BEF06A" w14:textId="77777777" w:rsidR="000E64FC" w:rsidRDefault="00000000">
      <w:pPr>
        <w:pStyle w:val="ListParagraph"/>
        <w:numPr>
          <w:ilvl w:val="3"/>
          <w:numId w:val="15"/>
        </w:numPr>
        <w:tabs>
          <w:tab w:val="left" w:pos="1626"/>
          <w:tab w:val="left" w:pos="1627"/>
        </w:tabs>
        <w:spacing w:before="99"/>
        <w:ind w:hanging="359"/>
      </w:pPr>
      <w:bookmarkStart w:id="412" w:name="o_To_add_checking_of_falls_to_the_weekly"/>
      <w:bookmarkEnd w:id="412"/>
      <w:r>
        <w:t>To add checking of falls to the weekly</w:t>
      </w:r>
      <w:r>
        <w:rPr>
          <w:spacing w:val="-7"/>
        </w:rPr>
        <w:t xml:space="preserve"> </w:t>
      </w:r>
      <w:r>
        <w:t>routine</w:t>
      </w:r>
    </w:p>
    <w:p w14:paraId="2C19C84F" w14:textId="77777777" w:rsidR="000E64FC" w:rsidRDefault="00000000">
      <w:pPr>
        <w:pStyle w:val="ListParagraph"/>
        <w:numPr>
          <w:ilvl w:val="3"/>
          <w:numId w:val="15"/>
        </w:numPr>
        <w:tabs>
          <w:tab w:val="left" w:pos="1626"/>
          <w:tab w:val="left" w:pos="1627"/>
        </w:tabs>
        <w:spacing w:before="114" w:line="223" w:lineRule="auto"/>
        <w:ind w:right="759" w:hanging="358"/>
      </w:pPr>
      <w:r>
        <w:pict w14:anchorId="3BE9AE5C">
          <v:shape id="_x0000_s2054" type="#_x0000_t202" style="position:absolute;left:0;text-align:left;margin-left:55pt;margin-top:38.75pt;width:485.4pt;height:36.75pt;z-index:-251630592;mso-wrap-distance-left:0;mso-wrap-distance-right:0;mso-position-horizontal-relative:page" filled="f" strokecolor="red" strokeweight="2.22pt">
            <v:textbox inset="0,0,0,0">
              <w:txbxContent>
                <w:p w14:paraId="67BC945D" w14:textId="77777777" w:rsidR="000E64FC" w:rsidRDefault="00000000">
                  <w:pPr>
                    <w:pStyle w:val="BodyText"/>
                    <w:spacing w:before="18"/>
                    <w:ind w:left="29"/>
                  </w:pPr>
                  <w:r>
                    <w:rPr>
                      <w:color w:val="FF0000"/>
                    </w:rPr>
                    <w:t>Caution:</w:t>
                  </w:r>
                </w:p>
                <w:p w14:paraId="4894AC58" w14:textId="77777777" w:rsidR="000E64FC" w:rsidRDefault="00000000">
                  <w:pPr>
                    <w:pStyle w:val="BodyText"/>
                    <w:spacing w:before="121"/>
                    <w:ind w:left="29"/>
                  </w:pPr>
                  <w:bookmarkStart w:id="413" w:name="Painting_of_moving_parts_on_LSA_systems_"/>
                  <w:bookmarkEnd w:id="413"/>
                  <w:r>
                    <w:rPr>
                      <w:color w:val="FF0000"/>
                    </w:rPr>
                    <w:t>Painting of moving parts on LSA systems should never be done</w:t>
                  </w:r>
                </w:p>
              </w:txbxContent>
            </v:textbox>
            <w10:wrap type="topAndBottom" anchorx="page"/>
          </v:shape>
        </w:pict>
      </w:r>
      <w:bookmarkStart w:id="414" w:name="o_To_remind_crew_on_each_occasion_to_use"/>
      <w:bookmarkEnd w:id="414"/>
      <w:r>
        <w:t>To remind crew on each occasion to use care when painting so as not to seize the roller or other moving</w:t>
      </w:r>
      <w:r>
        <w:rPr>
          <w:spacing w:val="-3"/>
        </w:rPr>
        <w:t xml:space="preserve"> </w:t>
      </w:r>
      <w:r>
        <w:t>parts</w:t>
      </w:r>
    </w:p>
    <w:p w14:paraId="74264235" w14:textId="77777777" w:rsidR="000E64FC" w:rsidRDefault="00000000">
      <w:pPr>
        <w:pStyle w:val="Heading2"/>
        <w:numPr>
          <w:ilvl w:val="1"/>
          <w:numId w:val="15"/>
        </w:numPr>
        <w:tabs>
          <w:tab w:val="left" w:pos="769"/>
        </w:tabs>
        <w:spacing w:before="91"/>
      </w:pPr>
      <w:bookmarkStart w:id="415" w:name="12.7_Ballasting_equipment_maintenance_an"/>
      <w:bookmarkStart w:id="416" w:name="_bookmark55"/>
      <w:bookmarkEnd w:id="415"/>
      <w:bookmarkEnd w:id="416"/>
      <w:r>
        <w:t>Ballasting equipment maintenance and inspection</w:t>
      </w:r>
    </w:p>
    <w:p w14:paraId="3A4CAFCF" w14:textId="77777777" w:rsidR="000E64FC" w:rsidRDefault="00000000">
      <w:pPr>
        <w:pStyle w:val="ListParagraph"/>
        <w:numPr>
          <w:ilvl w:val="2"/>
          <w:numId w:val="15"/>
        </w:numPr>
        <w:tabs>
          <w:tab w:val="left" w:pos="984"/>
          <w:tab w:val="left" w:pos="985"/>
        </w:tabs>
        <w:spacing w:before="72"/>
        <w:ind w:hanging="361"/>
      </w:pPr>
      <w:r>
        <w:pict w14:anchorId="0ED2DDC3">
          <v:shape id="_x0000_s2053" type="#_x0000_t202" style="position:absolute;left:0;text-align:left;margin-left:55pt;margin-top:24.1pt;width:483pt;height:35.7pt;z-index:-251629568;mso-wrap-distance-left:0;mso-wrap-distance-right:0;mso-position-horizontal-relative:page" filled="f" strokecolor="#2c4079" strokeweight="2.22pt">
            <v:textbox inset="0,0,0,0">
              <w:txbxContent>
                <w:p w14:paraId="662C76AB" w14:textId="77777777" w:rsidR="000E64FC" w:rsidRDefault="00000000">
                  <w:pPr>
                    <w:pStyle w:val="BodyText"/>
                    <w:spacing w:before="18"/>
                    <w:ind w:left="29"/>
                  </w:pPr>
                  <w:r>
                    <w:rPr>
                      <w:color w:val="2C4079"/>
                    </w:rPr>
                    <w:t>Note:</w:t>
                  </w:r>
                </w:p>
                <w:p w14:paraId="52D172DC" w14:textId="77777777" w:rsidR="000E64FC" w:rsidRDefault="00000000">
                  <w:pPr>
                    <w:pStyle w:val="BodyText"/>
                    <w:ind w:left="29"/>
                  </w:pPr>
                  <w:bookmarkStart w:id="417" w:name="Inspect_once_in_6_months_in_duct_keel_an"/>
                  <w:bookmarkEnd w:id="417"/>
                  <w:r>
                    <w:rPr>
                      <w:color w:val="2C4079"/>
                    </w:rPr>
                    <w:t>Inspect once in 6 months in duct keel and during ballast tank inspections.</w:t>
                  </w:r>
                </w:p>
              </w:txbxContent>
            </v:textbox>
            <w10:wrap type="topAndBottom" anchorx="page"/>
          </v:shape>
        </w:pict>
      </w:r>
      <w:bookmarkStart w:id="418" w:name="_Inspect_the_ballast_water_pipelines_fo"/>
      <w:bookmarkEnd w:id="418"/>
      <w:r>
        <w:t>Inspect the ballast water pipelines for leakages and</w:t>
      </w:r>
      <w:r>
        <w:rPr>
          <w:spacing w:val="-5"/>
        </w:rPr>
        <w:t xml:space="preserve"> </w:t>
      </w:r>
      <w:r>
        <w:t>corrosion</w:t>
      </w:r>
    </w:p>
    <w:p w14:paraId="2B0169F3" w14:textId="77777777" w:rsidR="000E64FC" w:rsidRDefault="00000000">
      <w:pPr>
        <w:pStyle w:val="ListParagraph"/>
        <w:numPr>
          <w:ilvl w:val="2"/>
          <w:numId w:val="15"/>
        </w:numPr>
        <w:tabs>
          <w:tab w:val="left" w:pos="984"/>
          <w:tab w:val="left" w:pos="985"/>
        </w:tabs>
        <w:spacing w:before="91"/>
        <w:ind w:hanging="361"/>
      </w:pPr>
      <w:bookmarkStart w:id="419" w:name="_Apply_pressure_of_3_kg/cm2_on_the_ball"/>
      <w:bookmarkEnd w:id="419"/>
      <w:r>
        <w:t>Apply pressure of 3 kg/cm2 on the ballast system pipelines during the above</w:t>
      </w:r>
      <w:r>
        <w:rPr>
          <w:spacing w:val="-19"/>
        </w:rPr>
        <w:t xml:space="preserve"> </w:t>
      </w:r>
      <w:r>
        <w:t>inspection</w:t>
      </w:r>
    </w:p>
    <w:p w14:paraId="704A4945" w14:textId="77777777" w:rsidR="000E64FC" w:rsidRDefault="00000000">
      <w:pPr>
        <w:pStyle w:val="ListParagraph"/>
        <w:numPr>
          <w:ilvl w:val="2"/>
          <w:numId w:val="15"/>
        </w:numPr>
        <w:tabs>
          <w:tab w:val="left" w:pos="984"/>
          <w:tab w:val="left" w:pos="985"/>
        </w:tabs>
        <w:spacing w:before="117"/>
        <w:ind w:hanging="361"/>
      </w:pPr>
      <w:bookmarkStart w:id="420" w:name="_Closely_examine_all_joints,_couplings,"/>
      <w:bookmarkEnd w:id="420"/>
      <w:r>
        <w:lastRenderedPageBreak/>
        <w:t>Closely examine all joints, couplings, nuts and bolts, clamps and</w:t>
      </w:r>
      <w:r>
        <w:rPr>
          <w:spacing w:val="-9"/>
        </w:rPr>
        <w:t xml:space="preserve"> </w:t>
      </w:r>
      <w:r>
        <w:t>supports</w:t>
      </w:r>
    </w:p>
    <w:p w14:paraId="6CE9CC88" w14:textId="77777777" w:rsidR="000E64FC" w:rsidRDefault="00000000">
      <w:pPr>
        <w:pStyle w:val="ListParagraph"/>
        <w:numPr>
          <w:ilvl w:val="2"/>
          <w:numId w:val="15"/>
        </w:numPr>
        <w:tabs>
          <w:tab w:val="left" w:pos="984"/>
          <w:tab w:val="left" w:pos="985"/>
        </w:tabs>
        <w:spacing w:before="118"/>
        <w:ind w:hanging="361"/>
      </w:pPr>
      <w:bookmarkStart w:id="421" w:name="_Prevent_corrosion_on_the_ballast_pipel"/>
      <w:bookmarkEnd w:id="421"/>
      <w:r>
        <w:t>Prevent corrosion on the ballast pipelines by applying suitable</w:t>
      </w:r>
      <w:r>
        <w:rPr>
          <w:spacing w:val="-5"/>
        </w:rPr>
        <w:t xml:space="preserve"> </w:t>
      </w:r>
      <w:r>
        <w:t>paint.</w:t>
      </w:r>
    </w:p>
    <w:p w14:paraId="60586FF8" w14:textId="77777777" w:rsidR="000E64FC" w:rsidRDefault="00000000">
      <w:pPr>
        <w:pStyle w:val="ListParagraph"/>
        <w:numPr>
          <w:ilvl w:val="2"/>
          <w:numId w:val="15"/>
        </w:numPr>
        <w:tabs>
          <w:tab w:val="left" w:pos="984"/>
          <w:tab w:val="left" w:pos="985"/>
        </w:tabs>
        <w:spacing w:before="117"/>
        <w:ind w:hanging="361"/>
      </w:pPr>
      <w:bookmarkStart w:id="422" w:name="_Inspect_the_ballast_tanks_as_per_PMS_r"/>
      <w:bookmarkEnd w:id="422"/>
      <w:r>
        <w:t>Inspect the ballast tanks as per PMS</w:t>
      </w:r>
      <w:r>
        <w:rPr>
          <w:spacing w:val="-1"/>
        </w:rPr>
        <w:t xml:space="preserve"> </w:t>
      </w:r>
      <w:r>
        <w:t>routine</w:t>
      </w:r>
    </w:p>
    <w:p w14:paraId="3BCC72F5" w14:textId="77777777" w:rsidR="000E64FC" w:rsidRDefault="00000000">
      <w:pPr>
        <w:pStyle w:val="ListParagraph"/>
        <w:numPr>
          <w:ilvl w:val="2"/>
          <w:numId w:val="15"/>
        </w:numPr>
        <w:tabs>
          <w:tab w:val="left" w:pos="984"/>
          <w:tab w:val="left" w:pos="985"/>
        </w:tabs>
        <w:spacing w:before="117" w:line="268" w:lineRule="exact"/>
        <w:ind w:hanging="361"/>
      </w:pPr>
      <w:bookmarkStart w:id="423" w:name="_Inspect_the_ballast_pumps_and_overhaul"/>
      <w:bookmarkEnd w:id="423"/>
      <w:r>
        <w:t>Inspect</w:t>
      </w:r>
      <w:r>
        <w:rPr>
          <w:spacing w:val="18"/>
        </w:rPr>
        <w:t xml:space="preserve"> </w:t>
      </w:r>
      <w:r>
        <w:t>the</w:t>
      </w:r>
      <w:r>
        <w:rPr>
          <w:spacing w:val="19"/>
        </w:rPr>
        <w:t xml:space="preserve"> </w:t>
      </w:r>
      <w:r>
        <w:t>ballast</w:t>
      </w:r>
      <w:r>
        <w:rPr>
          <w:spacing w:val="18"/>
        </w:rPr>
        <w:t xml:space="preserve"> </w:t>
      </w:r>
      <w:r>
        <w:t>pumps</w:t>
      </w:r>
      <w:r>
        <w:rPr>
          <w:spacing w:val="19"/>
        </w:rPr>
        <w:t xml:space="preserve"> </w:t>
      </w:r>
      <w:r>
        <w:t>and</w:t>
      </w:r>
      <w:r>
        <w:rPr>
          <w:spacing w:val="19"/>
        </w:rPr>
        <w:t xml:space="preserve"> </w:t>
      </w:r>
      <w:r>
        <w:t>overhaul</w:t>
      </w:r>
      <w:r>
        <w:rPr>
          <w:spacing w:val="17"/>
        </w:rPr>
        <w:t xml:space="preserve"> </w:t>
      </w:r>
      <w:r>
        <w:t>as</w:t>
      </w:r>
      <w:r>
        <w:rPr>
          <w:spacing w:val="19"/>
        </w:rPr>
        <w:t xml:space="preserve"> </w:t>
      </w:r>
      <w:r>
        <w:t>per</w:t>
      </w:r>
      <w:r>
        <w:rPr>
          <w:spacing w:val="19"/>
        </w:rPr>
        <w:t xml:space="preserve"> </w:t>
      </w:r>
      <w:r>
        <w:t>the</w:t>
      </w:r>
      <w:r>
        <w:rPr>
          <w:spacing w:val="17"/>
        </w:rPr>
        <w:t xml:space="preserve"> </w:t>
      </w:r>
      <w:r>
        <w:t>manufacturer’s</w:t>
      </w:r>
      <w:r>
        <w:rPr>
          <w:spacing w:val="19"/>
        </w:rPr>
        <w:t xml:space="preserve"> </w:t>
      </w:r>
      <w:r>
        <w:t>instruction</w:t>
      </w:r>
      <w:r>
        <w:rPr>
          <w:spacing w:val="17"/>
        </w:rPr>
        <w:t xml:space="preserve"> </w:t>
      </w:r>
      <w:r>
        <w:t>or</w:t>
      </w:r>
      <w:r>
        <w:rPr>
          <w:spacing w:val="19"/>
        </w:rPr>
        <w:t xml:space="preserve"> </w:t>
      </w:r>
      <w:r>
        <w:t>more</w:t>
      </w:r>
    </w:p>
    <w:p w14:paraId="2D62F021" w14:textId="77777777" w:rsidR="000E64FC" w:rsidRDefault="00000000">
      <w:pPr>
        <w:pStyle w:val="BodyText"/>
        <w:spacing w:before="0" w:line="264" w:lineRule="exact"/>
      </w:pPr>
      <w:r>
        <w:t>frequently if required</w:t>
      </w:r>
    </w:p>
    <w:p w14:paraId="47A2F4A2" w14:textId="77777777" w:rsidR="000E64FC" w:rsidRDefault="00000000">
      <w:pPr>
        <w:pStyle w:val="Heading2"/>
        <w:numPr>
          <w:ilvl w:val="1"/>
          <w:numId w:val="15"/>
        </w:numPr>
        <w:tabs>
          <w:tab w:val="left" w:pos="769"/>
        </w:tabs>
        <w:spacing w:before="119"/>
      </w:pPr>
      <w:bookmarkStart w:id="424" w:name="12.8_Tank_gauging_systems"/>
      <w:bookmarkStart w:id="425" w:name="_bookmark56"/>
      <w:bookmarkEnd w:id="424"/>
      <w:bookmarkEnd w:id="425"/>
      <w:r>
        <w:t>Tank gauging</w:t>
      </w:r>
      <w:r>
        <w:rPr>
          <w:spacing w:val="-2"/>
        </w:rPr>
        <w:t xml:space="preserve"> </w:t>
      </w:r>
      <w:r>
        <w:t>systems</w:t>
      </w:r>
    </w:p>
    <w:p w14:paraId="518FD21A" w14:textId="77777777" w:rsidR="000E64FC" w:rsidRDefault="00000000">
      <w:pPr>
        <w:pStyle w:val="ListParagraph"/>
        <w:numPr>
          <w:ilvl w:val="2"/>
          <w:numId w:val="15"/>
        </w:numPr>
        <w:tabs>
          <w:tab w:val="left" w:pos="985"/>
        </w:tabs>
        <w:spacing w:before="124" w:line="237" w:lineRule="auto"/>
        <w:ind w:right="438" w:hanging="360"/>
        <w:jc w:val="both"/>
      </w:pPr>
      <w:bookmarkStart w:id="426" w:name="_All_local_and_remote_tank_gauges_(for_"/>
      <w:bookmarkEnd w:id="426"/>
      <w:r>
        <w:t>All local and remote tank gauges (for measurement of level, temperature and pressure) for cargo, ballast, fuel oil, lube oil and cooling water tanks shall be tested at intervals stated</w:t>
      </w:r>
      <w:r>
        <w:rPr>
          <w:spacing w:val="-1"/>
        </w:rPr>
        <w:t xml:space="preserve"> </w:t>
      </w:r>
      <w:r>
        <w:t>below:</w:t>
      </w:r>
    </w:p>
    <w:p w14:paraId="157C14D4" w14:textId="77777777" w:rsidR="000E64FC" w:rsidRDefault="00000000">
      <w:pPr>
        <w:pStyle w:val="ListParagraph"/>
        <w:numPr>
          <w:ilvl w:val="3"/>
          <w:numId w:val="15"/>
        </w:numPr>
        <w:tabs>
          <w:tab w:val="left" w:pos="1626"/>
          <w:tab w:val="left" w:pos="1627"/>
        </w:tabs>
        <w:spacing w:before="123"/>
        <w:ind w:hanging="359"/>
      </w:pPr>
      <w:bookmarkStart w:id="427" w:name="o_Weekly_–_Carry_out_functional_check"/>
      <w:bookmarkEnd w:id="427"/>
      <w:r>
        <w:t>Weekly – Carry out functional</w:t>
      </w:r>
      <w:r>
        <w:rPr>
          <w:spacing w:val="-3"/>
        </w:rPr>
        <w:t xml:space="preserve"> </w:t>
      </w:r>
      <w:r>
        <w:t>check</w:t>
      </w:r>
    </w:p>
    <w:p w14:paraId="5437B346" w14:textId="77777777" w:rsidR="000E64FC" w:rsidRDefault="00000000">
      <w:pPr>
        <w:pStyle w:val="ListParagraph"/>
        <w:numPr>
          <w:ilvl w:val="3"/>
          <w:numId w:val="15"/>
        </w:numPr>
        <w:tabs>
          <w:tab w:val="left" w:pos="1626"/>
          <w:tab w:val="left" w:pos="1627"/>
        </w:tabs>
        <w:spacing w:before="113" w:line="223" w:lineRule="auto"/>
        <w:ind w:right="519" w:hanging="358"/>
      </w:pPr>
      <w:bookmarkStart w:id="428" w:name="o_Annual_–_Calibration_by_ship_staff_usi"/>
      <w:bookmarkEnd w:id="428"/>
      <w:r>
        <w:t>Annual – Calibration by ship staff using a recently calibrated and certified master gauge</w:t>
      </w:r>
    </w:p>
    <w:p w14:paraId="77E56F59" w14:textId="77777777" w:rsidR="000E64FC" w:rsidRDefault="00000000">
      <w:pPr>
        <w:pStyle w:val="ListParagraph"/>
        <w:numPr>
          <w:ilvl w:val="3"/>
          <w:numId w:val="15"/>
        </w:numPr>
        <w:tabs>
          <w:tab w:val="left" w:pos="1626"/>
          <w:tab w:val="left" w:pos="1627"/>
        </w:tabs>
        <w:spacing w:before="122"/>
        <w:ind w:hanging="359"/>
      </w:pPr>
      <w:bookmarkStart w:id="429" w:name="o_5_yearly_–_Servicing_and_calibration_b"/>
      <w:bookmarkEnd w:id="429"/>
      <w:r>
        <w:t>5 yearly – Servicing and calibration by a recognized</w:t>
      </w:r>
      <w:r>
        <w:rPr>
          <w:spacing w:val="-9"/>
        </w:rPr>
        <w:t xml:space="preserve"> </w:t>
      </w:r>
      <w:r>
        <w:t>company</w:t>
      </w:r>
    </w:p>
    <w:p w14:paraId="37EDB141" w14:textId="77777777" w:rsidR="000E64FC" w:rsidRDefault="00000000">
      <w:pPr>
        <w:pStyle w:val="Heading2"/>
        <w:numPr>
          <w:ilvl w:val="1"/>
          <w:numId w:val="15"/>
        </w:numPr>
        <w:tabs>
          <w:tab w:val="left" w:pos="769"/>
        </w:tabs>
        <w:spacing w:before="100"/>
      </w:pPr>
      <w:bookmarkStart w:id="430" w:name="12.9_Auxiliary_engine"/>
      <w:bookmarkStart w:id="431" w:name="_bookmark57"/>
      <w:bookmarkEnd w:id="430"/>
      <w:bookmarkEnd w:id="431"/>
      <w:r>
        <w:t>Auxiliary</w:t>
      </w:r>
      <w:r>
        <w:rPr>
          <w:spacing w:val="-3"/>
        </w:rPr>
        <w:t xml:space="preserve"> </w:t>
      </w:r>
      <w:r>
        <w:t>engine</w:t>
      </w:r>
    </w:p>
    <w:p w14:paraId="34B5D146" w14:textId="77777777" w:rsidR="000E64FC" w:rsidRDefault="00000000">
      <w:pPr>
        <w:pStyle w:val="ListParagraph"/>
        <w:numPr>
          <w:ilvl w:val="2"/>
          <w:numId w:val="15"/>
        </w:numPr>
        <w:tabs>
          <w:tab w:val="left" w:pos="984"/>
          <w:tab w:val="left" w:pos="985"/>
        </w:tabs>
        <w:spacing w:before="122" w:line="237" w:lineRule="auto"/>
        <w:ind w:right="434" w:hanging="360"/>
      </w:pPr>
      <w:bookmarkStart w:id="432" w:name="_Guidelines_for_the_vital_maintenance_r"/>
      <w:bookmarkEnd w:id="432"/>
      <w:r>
        <w:t xml:space="preserve">Guidelines for the vital maintenance routines on auxiliary engines should be </w:t>
      </w:r>
      <w:proofErr w:type="gramStart"/>
      <w:r>
        <w:t>complied</w:t>
      </w:r>
      <w:proofErr w:type="gramEnd"/>
      <w:r>
        <w:t xml:space="preserve"> as stated in the table</w:t>
      </w:r>
      <w:r>
        <w:rPr>
          <w:spacing w:val="-3"/>
        </w:rPr>
        <w:t xml:space="preserve"> </w:t>
      </w:r>
      <w:r>
        <w:t>below.</w:t>
      </w:r>
    </w:p>
    <w:p w14:paraId="3E2A28EC" w14:textId="77777777" w:rsidR="000E64FC" w:rsidRDefault="00000000">
      <w:pPr>
        <w:pStyle w:val="BodyText"/>
        <w:spacing w:before="8"/>
        <w:ind w:left="0"/>
        <w:rPr>
          <w:sz w:val="16"/>
        </w:rPr>
      </w:pPr>
      <w:r>
        <w:pict w14:anchorId="4A922940">
          <v:shape id="_x0000_s2052" type="#_x0000_t202" style="position:absolute;margin-left:55pt;margin-top:13.2pt;width:485.4pt;height:95.9pt;z-index:-251628544;mso-wrap-distance-left:0;mso-wrap-distance-right:0;mso-position-horizontal-relative:page" filled="f" strokecolor="red" strokeweight="2.22pt">
            <v:textbox inset="0,0,0,0">
              <w:txbxContent>
                <w:p w14:paraId="7D6BB9C4" w14:textId="77777777" w:rsidR="000E64FC" w:rsidRDefault="00000000">
                  <w:pPr>
                    <w:spacing w:before="18"/>
                    <w:ind w:left="29"/>
                    <w:rPr>
                      <w:b/>
                    </w:rPr>
                  </w:pPr>
                  <w:bookmarkStart w:id="433" w:name="Caution:"/>
                  <w:bookmarkEnd w:id="433"/>
                  <w:r>
                    <w:rPr>
                      <w:b/>
                      <w:color w:val="FF0000"/>
                      <w:u w:val="thick" w:color="FF0000"/>
                    </w:rPr>
                    <w:t>Caution:</w:t>
                  </w:r>
                </w:p>
                <w:p w14:paraId="28C29C33" w14:textId="77777777" w:rsidR="000E64FC" w:rsidRDefault="000E64FC">
                  <w:pPr>
                    <w:pStyle w:val="BodyText"/>
                    <w:spacing w:before="0"/>
                    <w:ind w:left="0"/>
                    <w:rPr>
                      <w:b/>
                      <w:sz w:val="31"/>
                    </w:rPr>
                  </w:pPr>
                </w:p>
                <w:p w14:paraId="4CEF1E14" w14:textId="71283A2C" w:rsidR="000E64FC" w:rsidRDefault="00000000">
                  <w:pPr>
                    <w:pStyle w:val="BodyText"/>
                    <w:spacing w:before="0" w:line="360" w:lineRule="auto"/>
                    <w:ind w:left="29" w:right="33"/>
                    <w:jc w:val="both"/>
                  </w:pPr>
                  <w:bookmarkStart w:id="434" w:name="In_case_any_deviations_are_necessitated,"/>
                  <w:bookmarkEnd w:id="434"/>
                  <w:r>
                    <w:rPr>
                      <w:color w:val="FF0000"/>
                    </w:rPr>
                    <w:t>In</w:t>
                  </w:r>
                  <w:r>
                    <w:rPr>
                      <w:color w:val="FF0000"/>
                      <w:spacing w:val="-14"/>
                    </w:rPr>
                    <w:t xml:space="preserve"> </w:t>
                  </w:r>
                  <w:r>
                    <w:rPr>
                      <w:color w:val="FF0000"/>
                    </w:rPr>
                    <w:t>case</w:t>
                  </w:r>
                  <w:r>
                    <w:rPr>
                      <w:color w:val="FF0000"/>
                      <w:spacing w:val="-13"/>
                    </w:rPr>
                    <w:t xml:space="preserve"> </w:t>
                  </w:r>
                  <w:r>
                    <w:rPr>
                      <w:color w:val="FF0000"/>
                    </w:rPr>
                    <w:t>any</w:t>
                  </w:r>
                  <w:r>
                    <w:rPr>
                      <w:color w:val="FF0000"/>
                      <w:spacing w:val="-12"/>
                    </w:rPr>
                    <w:t xml:space="preserve"> </w:t>
                  </w:r>
                  <w:r>
                    <w:rPr>
                      <w:color w:val="FF0000"/>
                    </w:rPr>
                    <w:t>deviations</w:t>
                  </w:r>
                  <w:r>
                    <w:rPr>
                      <w:color w:val="FF0000"/>
                      <w:spacing w:val="-13"/>
                    </w:rPr>
                    <w:t xml:space="preserve"> </w:t>
                  </w:r>
                  <w:r>
                    <w:rPr>
                      <w:color w:val="FF0000"/>
                    </w:rPr>
                    <w:t>are</w:t>
                  </w:r>
                  <w:r>
                    <w:rPr>
                      <w:color w:val="FF0000"/>
                      <w:spacing w:val="-14"/>
                    </w:rPr>
                    <w:t xml:space="preserve"> </w:t>
                  </w:r>
                  <w:r>
                    <w:rPr>
                      <w:color w:val="FF0000"/>
                    </w:rPr>
                    <w:t>necessitated,</w:t>
                  </w:r>
                  <w:r>
                    <w:rPr>
                      <w:color w:val="FF0000"/>
                      <w:spacing w:val="-15"/>
                    </w:rPr>
                    <w:t xml:space="preserve"> </w:t>
                  </w:r>
                  <w:r>
                    <w:rPr>
                      <w:color w:val="FF0000"/>
                    </w:rPr>
                    <w:t>a</w:t>
                  </w:r>
                  <w:r>
                    <w:rPr>
                      <w:color w:val="FF0000"/>
                      <w:spacing w:val="-12"/>
                    </w:rPr>
                    <w:t xml:space="preserve"> </w:t>
                  </w:r>
                  <w:r>
                    <w:rPr>
                      <w:color w:val="FF0000"/>
                    </w:rPr>
                    <w:t>thorough</w:t>
                  </w:r>
                  <w:r>
                    <w:rPr>
                      <w:color w:val="FF0000"/>
                      <w:spacing w:val="-13"/>
                    </w:rPr>
                    <w:t xml:space="preserve"> </w:t>
                  </w:r>
                  <w:r>
                    <w:rPr>
                      <w:color w:val="FF0000"/>
                    </w:rPr>
                    <w:t>risk</w:t>
                  </w:r>
                  <w:r>
                    <w:rPr>
                      <w:color w:val="FF0000"/>
                      <w:spacing w:val="-13"/>
                    </w:rPr>
                    <w:t xml:space="preserve"> </w:t>
                  </w:r>
                  <w:r>
                    <w:rPr>
                      <w:color w:val="FF0000"/>
                    </w:rPr>
                    <w:t>assessment</w:t>
                  </w:r>
                  <w:r>
                    <w:rPr>
                      <w:color w:val="FF0000"/>
                      <w:spacing w:val="-13"/>
                    </w:rPr>
                    <w:t xml:space="preserve"> </w:t>
                  </w:r>
                  <w:r>
                    <w:rPr>
                      <w:color w:val="FF0000"/>
                    </w:rPr>
                    <w:t>should</w:t>
                  </w:r>
                  <w:r>
                    <w:rPr>
                      <w:color w:val="FF0000"/>
                      <w:spacing w:val="-14"/>
                    </w:rPr>
                    <w:t xml:space="preserve"> </w:t>
                  </w:r>
                  <w:r>
                    <w:rPr>
                      <w:color w:val="FF0000"/>
                    </w:rPr>
                    <w:t>be</w:t>
                  </w:r>
                  <w:r>
                    <w:rPr>
                      <w:color w:val="FF0000"/>
                      <w:spacing w:val="-13"/>
                    </w:rPr>
                    <w:t xml:space="preserve"> </w:t>
                  </w:r>
                  <w:r>
                    <w:rPr>
                      <w:color w:val="FF0000"/>
                    </w:rPr>
                    <w:t>carried</w:t>
                  </w:r>
                  <w:r>
                    <w:rPr>
                      <w:color w:val="FF0000"/>
                      <w:spacing w:val="-12"/>
                    </w:rPr>
                    <w:t xml:space="preserve"> </w:t>
                  </w:r>
                  <w:r>
                    <w:rPr>
                      <w:color w:val="FF0000"/>
                    </w:rPr>
                    <w:t>out,</w:t>
                  </w:r>
                  <w:r>
                    <w:rPr>
                      <w:color w:val="FF0000"/>
                      <w:spacing w:val="-14"/>
                    </w:rPr>
                    <w:t xml:space="preserve"> </w:t>
                  </w:r>
                  <w:r>
                    <w:rPr>
                      <w:color w:val="FF0000"/>
                    </w:rPr>
                    <w:t xml:space="preserve">recorded on </w:t>
                  </w:r>
                  <w:r w:rsidR="0087402A">
                    <w:rPr>
                      <w:color w:val="FF0000"/>
                    </w:rPr>
                    <w:t>HSSEQ-18</w:t>
                  </w:r>
                  <w:r>
                    <w:rPr>
                      <w:color w:val="FF0000"/>
                    </w:rPr>
                    <w:t xml:space="preserve">, and appropriate control measures should be identified and strictly implemented. Approval shall be taken from </w:t>
                  </w:r>
                  <w:r w:rsidR="0047269D">
                    <w:rPr>
                      <w:color w:val="FF0000"/>
                    </w:rPr>
                    <w:t>Tech Director</w:t>
                  </w:r>
                  <w:r>
                    <w:rPr>
                      <w:color w:val="FF0000"/>
                    </w:rPr>
                    <w:t xml:space="preserve"> or the Head of Business</w:t>
                  </w:r>
                  <w:r>
                    <w:rPr>
                      <w:color w:val="FF0000"/>
                      <w:spacing w:val="-11"/>
                    </w:rPr>
                    <w:t xml:space="preserve"> </w:t>
                  </w:r>
                  <w:r>
                    <w:rPr>
                      <w:color w:val="FF0000"/>
                    </w:rPr>
                    <w:t>Unit.</w:t>
                  </w:r>
                </w:p>
              </w:txbxContent>
            </v:textbox>
            <w10:wrap type="topAndBottom" anchorx="page"/>
          </v:shape>
        </w:pict>
      </w:r>
    </w:p>
    <w:p w14:paraId="7270ABF0" w14:textId="77777777" w:rsidR="000E64FC" w:rsidRDefault="00000000">
      <w:pPr>
        <w:pStyle w:val="Heading2"/>
        <w:spacing w:before="91"/>
        <w:ind w:left="264" w:firstLine="0"/>
      </w:pPr>
      <w:bookmarkStart w:id="435" w:name="Auxiliary_engines_vital_maintenance_rout"/>
      <w:bookmarkEnd w:id="435"/>
      <w:r>
        <w:rPr>
          <w:color w:val="2C4079"/>
        </w:rPr>
        <w:t>Auxiliary engines vital maintenance routines</w:t>
      </w:r>
    </w:p>
    <w:p w14:paraId="67811DF5" w14:textId="77777777" w:rsidR="000E64FC" w:rsidRDefault="000E64FC">
      <w:pPr>
        <w:pStyle w:val="BodyText"/>
        <w:spacing w:before="11"/>
        <w:ind w:left="0"/>
        <w:rPr>
          <w:b/>
          <w:sz w:val="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2"/>
        <w:gridCol w:w="78"/>
        <w:gridCol w:w="7745"/>
      </w:tblGrid>
      <w:tr w:rsidR="000E64FC" w14:paraId="0CAECA9C" w14:textId="77777777" w:rsidTr="00645D00">
        <w:trPr>
          <w:trHeight w:val="771"/>
        </w:trPr>
        <w:tc>
          <w:tcPr>
            <w:tcW w:w="1772" w:type="dxa"/>
          </w:tcPr>
          <w:p w14:paraId="5F671EF0" w14:textId="77777777" w:rsidR="000E64FC" w:rsidRDefault="00000000">
            <w:pPr>
              <w:pStyle w:val="TableParagraph"/>
              <w:spacing w:before="119"/>
              <w:ind w:left="179" w:right="81"/>
              <w:rPr>
                <w:b/>
              </w:rPr>
            </w:pPr>
            <w:r>
              <w:rPr>
                <w:b/>
                <w:color w:val="2C4079"/>
                <w:w w:val="95"/>
              </w:rPr>
              <w:t xml:space="preserve">Maintenance </w:t>
            </w:r>
            <w:r>
              <w:rPr>
                <w:b/>
                <w:color w:val="2C4079"/>
              </w:rPr>
              <w:t>Routine</w:t>
            </w:r>
          </w:p>
        </w:tc>
        <w:tc>
          <w:tcPr>
            <w:tcW w:w="7823" w:type="dxa"/>
            <w:gridSpan w:val="2"/>
          </w:tcPr>
          <w:p w14:paraId="121ABC59" w14:textId="77777777" w:rsidR="000E64FC" w:rsidRDefault="000E64FC">
            <w:pPr>
              <w:pStyle w:val="TableParagraph"/>
              <w:spacing w:before="10"/>
              <w:rPr>
                <w:b/>
                <w:sz w:val="31"/>
              </w:rPr>
            </w:pPr>
          </w:p>
          <w:p w14:paraId="26B87009" w14:textId="77777777" w:rsidR="000E64FC" w:rsidRDefault="00000000">
            <w:pPr>
              <w:pStyle w:val="TableParagraph"/>
              <w:ind w:left="179"/>
              <w:rPr>
                <w:b/>
              </w:rPr>
            </w:pPr>
            <w:r>
              <w:rPr>
                <w:b/>
                <w:color w:val="2C4079"/>
              </w:rPr>
              <w:t>Maintenance Strategy</w:t>
            </w:r>
          </w:p>
        </w:tc>
      </w:tr>
      <w:tr w:rsidR="000E64FC" w14:paraId="765BCE32" w14:textId="77777777" w:rsidTr="00645D00">
        <w:trPr>
          <w:trHeight w:val="1277"/>
        </w:trPr>
        <w:tc>
          <w:tcPr>
            <w:tcW w:w="1772" w:type="dxa"/>
            <w:vMerge w:val="restart"/>
            <w:tcBorders>
              <w:right w:val="single" w:sz="4" w:space="0" w:color="FF0000"/>
            </w:tcBorders>
          </w:tcPr>
          <w:p w14:paraId="289F8523" w14:textId="77777777" w:rsidR="000E64FC" w:rsidRDefault="000E64FC">
            <w:pPr>
              <w:pStyle w:val="TableParagraph"/>
              <w:rPr>
                <w:b/>
                <w:sz w:val="26"/>
              </w:rPr>
            </w:pPr>
          </w:p>
          <w:p w14:paraId="0AC3479D" w14:textId="77777777" w:rsidR="000E64FC" w:rsidRDefault="000E64FC">
            <w:pPr>
              <w:pStyle w:val="TableParagraph"/>
              <w:rPr>
                <w:b/>
                <w:sz w:val="26"/>
              </w:rPr>
            </w:pPr>
          </w:p>
          <w:p w14:paraId="009F18D9" w14:textId="77777777" w:rsidR="000E64FC" w:rsidRDefault="000E64FC">
            <w:pPr>
              <w:pStyle w:val="TableParagraph"/>
              <w:rPr>
                <w:b/>
                <w:sz w:val="26"/>
              </w:rPr>
            </w:pPr>
          </w:p>
          <w:p w14:paraId="7288E2E5" w14:textId="77777777" w:rsidR="000E64FC" w:rsidRDefault="00000000">
            <w:pPr>
              <w:pStyle w:val="TableParagraph"/>
              <w:spacing w:before="181"/>
              <w:ind w:left="179" w:right="81"/>
            </w:pPr>
            <w:r>
              <w:rPr>
                <w:w w:val="95"/>
              </w:rPr>
              <w:t xml:space="preserve">Governor </w:t>
            </w:r>
            <w:r>
              <w:t>servicing</w:t>
            </w:r>
          </w:p>
        </w:tc>
        <w:tc>
          <w:tcPr>
            <w:tcW w:w="78" w:type="dxa"/>
            <w:vMerge w:val="restart"/>
            <w:tcBorders>
              <w:left w:val="single" w:sz="4" w:space="0" w:color="FF0000"/>
              <w:right w:val="nil"/>
            </w:tcBorders>
          </w:tcPr>
          <w:p w14:paraId="08754F86" w14:textId="77777777" w:rsidR="000E64FC" w:rsidRDefault="000E64FC">
            <w:pPr>
              <w:pStyle w:val="TableParagraph"/>
              <w:rPr>
                <w:rFonts w:ascii="Times New Roman"/>
                <w:sz w:val="20"/>
              </w:rPr>
            </w:pPr>
          </w:p>
        </w:tc>
        <w:tc>
          <w:tcPr>
            <w:tcW w:w="7745" w:type="dxa"/>
            <w:tcBorders>
              <w:left w:val="nil"/>
              <w:bottom w:val="single" w:sz="18" w:space="0" w:color="FF0000"/>
            </w:tcBorders>
          </w:tcPr>
          <w:p w14:paraId="17788F17" w14:textId="77777777" w:rsidR="000E64FC" w:rsidRDefault="00000000">
            <w:pPr>
              <w:pStyle w:val="TableParagraph"/>
              <w:spacing w:before="119"/>
              <w:ind w:left="106"/>
            </w:pPr>
            <w:proofErr w:type="gramStart"/>
            <w:r>
              <w:t>Maker</w:t>
            </w:r>
            <w:proofErr w:type="gramEnd"/>
            <w:r>
              <w:t xml:space="preserve"> </w:t>
            </w:r>
            <w:proofErr w:type="spellStart"/>
            <w:r>
              <w:t>authorised</w:t>
            </w:r>
            <w:proofErr w:type="spellEnd"/>
            <w:r>
              <w:t xml:space="preserve"> workshop to be engaged for governor overhauling and installation on the engine, along with carrying out of the trials and settings.</w:t>
            </w:r>
          </w:p>
          <w:p w14:paraId="07161CCE" w14:textId="77777777" w:rsidR="000E64FC" w:rsidRDefault="00000000">
            <w:pPr>
              <w:pStyle w:val="TableParagraph"/>
              <w:spacing w:before="120"/>
              <w:ind w:left="106"/>
            </w:pPr>
            <w:r>
              <w:t>Genuine spares to be used.</w:t>
            </w:r>
          </w:p>
        </w:tc>
      </w:tr>
      <w:tr w:rsidR="000E64FC" w14:paraId="5F6A6D8A" w14:textId="77777777" w:rsidTr="00645D00">
        <w:trPr>
          <w:trHeight w:val="1454"/>
        </w:trPr>
        <w:tc>
          <w:tcPr>
            <w:tcW w:w="1772" w:type="dxa"/>
            <w:vMerge/>
            <w:tcBorders>
              <w:top w:val="nil"/>
              <w:right w:val="single" w:sz="4" w:space="0" w:color="FF0000"/>
            </w:tcBorders>
          </w:tcPr>
          <w:p w14:paraId="3B023951" w14:textId="77777777" w:rsidR="000E64FC" w:rsidRDefault="000E64FC">
            <w:pPr>
              <w:rPr>
                <w:sz w:val="2"/>
                <w:szCs w:val="2"/>
              </w:rPr>
            </w:pPr>
          </w:p>
        </w:tc>
        <w:tc>
          <w:tcPr>
            <w:tcW w:w="78" w:type="dxa"/>
            <w:vMerge/>
            <w:tcBorders>
              <w:top w:val="nil"/>
              <w:left w:val="single" w:sz="4" w:space="0" w:color="FF0000"/>
              <w:right w:val="nil"/>
            </w:tcBorders>
          </w:tcPr>
          <w:p w14:paraId="5F5DBAA8" w14:textId="77777777" w:rsidR="000E64FC" w:rsidRDefault="000E64FC">
            <w:pPr>
              <w:rPr>
                <w:sz w:val="2"/>
                <w:szCs w:val="2"/>
              </w:rPr>
            </w:pPr>
          </w:p>
        </w:tc>
        <w:tc>
          <w:tcPr>
            <w:tcW w:w="7745" w:type="dxa"/>
            <w:tcBorders>
              <w:top w:val="single" w:sz="18" w:space="0" w:color="FF0000"/>
              <w:left w:val="nil"/>
              <w:right w:val="single" w:sz="4" w:space="0" w:color="FF0000"/>
            </w:tcBorders>
          </w:tcPr>
          <w:p w14:paraId="29CE9DE4" w14:textId="77777777" w:rsidR="000E64FC" w:rsidRDefault="00000000">
            <w:pPr>
              <w:pStyle w:val="TableParagraph"/>
              <w:spacing w:before="18"/>
              <w:ind w:left="34"/>
              <w:rPr>
                <w:b/>
              </w:rPr>
            </w:pPr>
            <w:r>
              <w:rPr>
                <w:b/>
                <w:color w:val="FF0000"/>
                <w:u w:val="thick" w:color="FF0000"/>
              </w:rPr>
              <w:t>Caution:</w:t>
            </w:r>
          </w:p>
          <w:p w14:paraId="768C0C04" w14:textId="77777777" w:rsidR="000E64FC" w:rsidRDefault="000E64FC">
            <w:pPr>
              <w:pStyle w:val="TableParagraph"/>
              <w:spacing w:before="9"/>
              <w:rPr>
                <w:b/>
                <w:sz w:val="19"/>
              </w:rPr>
            </w:pPr>
          </w:p>
          <w:p w14:paraId="75B5EDA3" w14:textId="77777777" w:rsidR="000E64FC" w:rsidRDefault="00000000">
            <w:pPr>
              <w:pStyle w:val="TableParagraph"/>
              <w:spacing w:before="1" w:line="400" w:lineRule="atLeast"/>
              <w:ind w:left="34"/>
            </w:pPr>
            <w:r>
              <w:rPr>
                <w:color w:val="FF0000"/>
              </w:rPr>
              <w:t xml:space="preserve">In case of an eventuality, where </w:t>
            </w:r>
            <w:proofErr w:type="gramStart"/>
            <w:r>
              <w:rPr>
                <w:color w:val="FF0000"/>
              </w:rPr>
              <w:t>a maker</w:t>
            </w:r>
            <w:proofErr w:type="gramEnd"/>
            <w:r>
              <w:rPr>
                <w:color w:val="FF0000"/>
              </w:rPr>
              <w:t xml:space="preserve"> </w:t>
            </w:r>
            <w:proofErr w:type="spellStart"/>
            <w:r>
              <w:rPr>
                <w:color w:val="FF0000"/>
              </w:rPr>
              <w:t>authorised</w:t>
            </w:r>
            <w:proofErr w:type="spellEnd"/>
            <w:r>
              <w:rPr>
                <w:color w:val="FF0000"/>
              </w:rPr>
              <w:t xml:space="preserve"> servicing company is </w:t>
            </w:r>
            <w:proofErr w:type="gramStart"/>
            <w:r>
              <w:rPr>
                <w:color w:val="FF0000"/>
              </w:rPr>
              <w:t>unavailable</w:t>
            </w:r>
            <w:proofErr w:type="gramEnd"/>
            <w:r>
              <w:rPr>
                <w:color w:val="FF0000"/>
              </w:rPr>
              <w:t xml:space="preserve"> and the ship staff is required to carry out replacement of existing</w:t>
            </w:r>
          </w:p>
        </w:tc>
      </w:tr>
      <w:tr w:rsidR="000E64FC" w14:paraId="061A36E3" w14:textId="77777777">
        <w:trPr>
          <w:trHeight w:val="3693"/>
        </w:trPr>
        <w:tc>
          <w:tcPr>
            <w:tcW w:w="1772" w:type="dxa"/>
            <w:tcBorders>
              <w:right w:val="single" w:sz="4" w:space="0" w:color="FF0000"/>
            </w:tcBorders>
          </w:tcPr>
          <w:p w14:paraId="433BA20E" w14:textId="77777777" w:rsidR="000E64FC" w:rsidRDefault="000E64FC">
            <w:pPr>
              <w:pStyle w:val="TableParagraph"/>
              <w:rPr>
                <w:rFonts w:ascii="Times New Roman"/>
                <w:sz w:val="20"/>
              </w:rPr>
            </w:pPr>
          </w:p>
        </w:tc>
        <w:tc>
          <w:tcPr>
            <w:tcW w:w="7823" w:type="dxa"/>
            <w:gridSpan w:val="2"/>
            <w:tcBorders>
              <w:left w:val="single" w:sz="4" w:space="0" w:color="FF0000"/>
              <w:right w:val="single" w:sz="4" w:space="0" w:color="FF0000"/>
            </w:tcBorders>
          </w:tcPr>
          <w:p w14:paraId="61C4DA43" w14:textId="77777777" w:rsidR="000E64FC" w:rsidRDefault="00000000">
            <w:pPr>
              <w:pStyle w:val="TableParagraph"/>
              <w:spacing w:line="360" w:lineRule="auto"/>
              <w:ind w:left="107" w:right="98"/>
              <w:jc w:val="both"/>
            </w:pPr>
            <w:r>
              <w:rPr>
                <w:color w:val="FF0000"/>
              </w:rPr>
              <w:t xml:space="preserve">AE governor (with a governor overhauled by an </w:t>
            </w:r>
            <w:proofErr w:type="spellStart"/>
            <w:r>
              <w:rPr>
                <w:color w:val="FF0000"/>
              </w:rPr>
              <w:t>authorised</w:t>
            </w:r>
            <w:proofErr w:type="spellEnd"/>
            <w:r>
              <w:rPr>
                <w:color w:val="FF0000"/>
              </w:rPr>
              <w:t xml:space="preserve"> workshop), </w:t>
            </w:r>
            <w:proofErr w:type="gramStart"/>
            <w:r>
              <w:rPr>
                <w:color w:val="FF0000"/>
              </w:rPr>
              <w:t>following</w:t>
            </w:r>
            <w:proofErr w:type="gramEnd"/>
            <w:r>
              <w:rPr>
                <w:color w:val="FF0000"/>
              </w:rPr>
              <w:t xml:space="preserve"> should be strictly followed:</w:t>
            </w:r>
          </w:p>
          <w:p w14:paraId="57F61AC0" w14:textId="77777777" w:rsidR="000E64FC" w:rsidRDefault="00000000">
            <w:pPr>
              <w:pStyle w:val="TableParagraph"/>
              <w:numPr>
                <w:ilvl w:val="0"/>
                <w:numId w:val="5"/>
              </w:numPr>
              <w:tabs>
                <w:tab w:val="left" w:pos="255"/>
              </w:tabs>
              <w:spacing w:before="232"/>
              <w:ind w:left="255"/>
              <w:jc w:val="both"/>
            </w:pPr>
            <w:r>
              <w:rPr>
                <w:color w:val="FF0000"/>
              </w:rPr>
              <w:t>Risk assessment carried out and stringent control measures</w:t>
            </w:r>
            <w:r>
              <w:rPr>
                <w:color w:val="FF0000"/>
                <w:spacing w:val="-15"/>
              </w:rPr>
              <w:t xml:space="preserve"> </w:t>
            </w:r>
            <w:r>
              <w:rPr>
                <w:color w:val="FF0000"/>
              </w:rPr>
              <w:t>enforced.</w:t>
            </w:r>
          </w:p>
          <w:p w14:paraId="176D0C7F" w14:textId="77777777" w:rsidR="000E64FC" w:rsidRDefault="000E64FC">
            <w:pPr>
              <w:pStyle w:val="TableParagraph"/>
              <w:spacing w:before="11"/>
              <w:rPr>
                <w:b/>
                <w:sz w:val="30"/>
              </w:rPr>
            </w:pPr>
          </w:p>
          <w:p w14:paraId="4D852852" w14:textId="355DD817" w:rsidR="000E64FC" w:rsidRDefault="00000000">
            <w:pPr>
              <w:pStyle w:val="TableParagraph"/>
              <w:numPr>
                <w:ilvl w:val="0"/>
                <w:numId w:val="5"/>
              </w:numPr>
              <w:tabs>
                <w:tab w:val="left" w:pos="255"/>
              </w:tabs>
              <w:ind w:left="255"/>
              <w:jc w:val="both"/>
            </w:pPr>
            <w:r>
              <w:rPr>
                <w:color w:val="FF0000"/>
              </w:rPr>
              <w:t xml:space="preserve">Approval sought from </w:t>
            </w:r>
            <w:r w:rsidR="0087402A">
              <w:rPr>
                <w:color w:val="FF0000"/>
              </w:rPr>
              <w:t>TD</w:t>
            </w:r>
            <w:r>
              <w:rPr>
                <w:color w:val="FF0000"/>
              </w:rPr>
              <w:t xml:space="preserve"> or the </w:t>
            </w:r>
            <w:r w:rsidR="0087402A">
              <w:rPr>
                <w:color w:val="FF0000"/>
              </w:rPr>
              <w:t>MD</w:t>
            </w:r>
            <w:r>
              <w:rPr>
                <w:color w:val="FF0000"/>
              </w:rPr>
              <w:t>.</w:t>
            </w:r>
          </w:p>
          <w:p w14:paraId="0868B6DF" w14:textId="77777777" w:rsidR="000E64FC" w:rsidRDefault="000E64FC">
            <w:pPr>
              <w:pStyle w:val="TableParagraph"/>
              <w:spacing w:before="11"/>
              <w:rPr>
                <w:b/>
                <w:sz w:val="30"/>
              </w:rPr>
            </w:pPr>
          </w:p>
          <w:p w14:paraId="343C3DC3" w14:textId="77777777" w:rsidR="000E64FC" w:rsidRDefault="00000000">
            <w:pPr>
              <w:pStyle w:val="TableParagraph"/>
              <w:numPr>
                <w:ilvl w:val="0"/>
                <w:numId w:val="5"/>
              </w:numPr>
              <w:tabs>
                <w:tab w:val="left" w:pos="263"/>
              </w:tabs>
              <w:spacing w:line="360" w:lineRule="auto"/>
              <w:ind w:right="104" w:firstLine="0"/>
              <w:jc w:val="both"/>
            </w:pPr>
            <w:r>
              <w:rPr>
                <w:color w:val="FF0000"/>
              </w:rPr>
              <w:t>A thorough and clear procedure for the job obtained from the maker should be shared with the ship staff. A good understanding of the procedure should be confirmed through a discussion with the Chief</w:t>
            </w:r>
            <w:r>
              <w:rPr>
                <w:color w:val="FF0000"/>
                <w:spacing w:val="-7"/>
              </w:rPr>
              <w:t xml:space="preserve"> </w:t>
            </w:r>
            <w:r>
              <w:rPr>
                <w:color w:val="FF0000"/>
              </w:rPr>
              <w:t>Engineer.</w:t>
            </w:r>
          </w:p>
        </w:tc>
      </w:tr>
      <w:tr w:rsidR="000E64FC" w14:paraId="78A64905" w14:textId="77777777">
        <w:trPr>
          <w:trHeight w:val="891"/>
        </w:trPr>
        <w:tc>
          <w:tcPr>
            <w:tcW w:w="1772" w:type="dxa"/>
          </w:tcPr>
          <w:p w14:paraId="36B85C29" w14:textId="77777777" w:rsidR="000E64FC" w:rsidRDefault="00000000">
            <w:pPr>
              <w:pStyle w:val="TableParagraph"/>
              <w:spacing w:before="172"/>
              <w:ind w:left="179" w:right="81"/>
            </w:pPr>
            <w:r>
              <w:t>Governor drive gear checking</w:t>
            </w:r>
          </w:p>
        </w:tc>
        <w:tc>
          <w:tcPr>
            <w:tcW w:w="7823" w:type="dxa"/>
            <w:gridSpan w:val="2"/>
          </w:tcPr>
          <w:p w14:paraId="59B4657D" w14:textId="77777777" w:rsidR="000E64FC" w:rsidRDefault="00000000">
            <w:pPr>
              <w:pStyle w:val="TableParagraph"/>
              <w:spacing w:before="23" w:line="386" w:lineRule="exact"/>
              <w:ind w:left="179" w:right="2774"/>
            </w:pPr>
            <w:r>
              <w:t>Gear teeth condition to be closely checked Pictures to be clicked and sent to office</w:t>
            </w:r>
          </w:p>
        </w:tc>
      </w:tr>
      <w:tr w:rsidR="00645D00" w14:paraId="78DD0B16" w14:textId="77777777">
        <w:trPr>
          <w:trHeight w:val="891"/>
        </w:trPr>
        <w:tc>
          <w:tcPr>
            <w:tcW w:w="1772" w:type="dxa"/>
          </w:tcPr>
          <w:p w14:paraId="58287173" w14:textId="77777777" w:rsidR="00645D00" w:rsidRDefault="00645D00" w:rsidP="00645D00">
            <w:pPr>
              <w:pStyle w:val="TableParagraph"/>
              <w:spacing w:before="4"/>
              <w:rPr>
                <w:b/>
                <w:sz w:val="33"/>
              </w:rPr>
            </w:pPr>
          </w:p>
          <w:p w14:paraId="071F71E0" w14:textId="330857D1" w:rsidR="00645D00" w:rsidRDefault="00645D00" w:rsidP="00645D00">
            <w:pPr>
              <w:pStyle w:val="TableParagraph"/>
              <w:spacing w:before="172"/>
              <w:ind w:left="179" w:right="81"/>
            </w:pPr>
            <w:r>
              <w:t>Auxiliary Engine</w:t>
            </w:r>
            <w:r w:rsidR="00443D4D">
              <w:t xml:space="preserve"> </w:t>
            </w:r>
            <w:r>
              <w:rPr>
                <w:spacing w:val="-5"/>
              </w:rPr>
              <w:t xml:space="preserve">unit </w:t>
            </w:r>
            <w:r>
              <w:t>overhaul</w:t>
            </w:r>
          </w:p>
        </w:tc>
        <w:tc>
          <w:tcPr>
            <w:tcW w:w="7823" w:type="dxa"/>
            <w:gridSpan w:val="2"/>
          </w:tcPr>
          <w:p w14:paraId="71FBCA77" w14:textId="77777777" w:rsidR="00645D00" w:rsidRDefault="00645D00" w:rsidP="00645D00">
            <w:pPr>
              <w:pStyle w:val="TableParagraph"/>
              <w:spacing w:before="112"/>
              <w:ind w:left="287"/>
            </w:pPr>
            <w:r>
              <w:rPr>
                <w:u w:val="single"/>
              </w:rPr>
              <w:t>Auxiliary Engine Overhaul Preparatory Checklist’- E43A</w:t>
            </w:r>
          </w:p>
          <w:p w14:paraId="6393369B" w14:textId="77777777" w:rsidR="00645D00" w:rsidRDefault="00645D00" w:rsidP="00645D00">
            <w:pPr>
              <w:pStyle w:val="TableParagraph"/>
              <w:numPr>
                <w:ilvl w:val="0"/>
                <w:numId w:val="4"/>
              </w:numPr>
              <w:tabs>
                <w:tab w:val="left" w:pos="576"/>
              </w:tabs>
              <w:spacing w:before="120"/>
              <w:ind w:right="208"/>
              <w:jc w:val="both"/>
            </w:pPr>
            <w:r>
              <w:t>Overhaul (requiring opening up and reassembling of the piston and connecting rod) should be planned well in advance (minimum three months prior scheduled overhauling date</w:t>
            </w:r>
            <w:proofErr w:type="gramStart"/>
            <w:r>
              <w:t>),.</w:t>
            </w:r>
            <w:proofErr w:type="gramEnd"/>
          </w:p>
          <w:p w14:paraId="21A2D06C" w14:textId="77777777" w:rsidR="00645D00" w:rsidRDefault="00645D00" w:rsidP="00645D00">
            <w:pPr>
              <w:pStyle w:val="TableParagraph"/>
              <w:numPr>
                <w:ilvl w:val="0"/>
                <w:numId w:val="4"/>
              </w:numPr>
              <w:tabs>
                <w:tab w:val="left" w:pos="576"/>
              </w:tabs>
              <w:spacing w:before="117"/>
              <w:ind w:right="210"/>
              <w:jc w:val="both"/>
            </w:pPr>
            <w:r>
              <w:t xml:space="preserve">For unscheduled/breakdown maintenance (requiring </w:t>
            </w:r>
            <w:proofErr w:type="gramStart"/>
            <w:r>
              <w:t>opening up</w:t>
            </w:r>
            <w:proofErr w:type="gramEnd"/>
            <w:r>
              <w:t xml:space="preserve"> and reassembling of the piston and connecting rod), preparatory checks should be carried out in accordance with </w:t>
            </w:r>
            <w:proofErr w:type="gramStart"/>
            <w:r>
              <w:t>Maker</w:t>
            </w:r>
            <w:proofErr w:type="gramEnd"/>
            <w:r>
              <w:t xml:space="preserve"> manual.</w:t>
            </w:r>
          </w:p>
          <w:p w14:paraId="7E22793A" w14:textId="77777777" w:rsidR="00645D00" w:rsidRDefault="00645D00" w:rsidP="00645D00">
            <w:pPr>
              <w:pStyle w:val="TableParagraph"/>
              <w:numPr>
                <w:ilvl w:val="0"/>
                <w:numId w:val="4"/>
              </w:numPr>
              <w:tabs>
                <w:tab w:val="left" w:pos="576"/>
              </w:tabs>
              <w:spacing w:before="117"/>
              <w:ind w:right="209"/>
              <w:jc w:val="both"/>
            </w:pPr>
            <w:r>
              <w:t>E43A to be filled up by Chief Engineer and reviewed by Vessel Manager,</w:t>
            </w:r>
            <w:r>
              <w:rPr>
                <w:spacing w:val="-8"/>
              </w:rPr>
              <w:t xml:space="preserve"> </w:t>
            </w:r>
            <w:r>
              <w:t>to</w:t>
            </w:r>
            <w:r>
              <w:rPr>
                <w:spacing w:val="-8"/>
              </w:rPr>
              <w:t xml:space="preserve"> </w:t>
            </w:r>
            <w:r>
              <w:t>ensure</w:t>
            </w:r>
            <w:r>
              <w:rPr>
                <w:spacing w:val="-8"/>
              </w:rPr>
              <w:t xml:space="preserve"> </w:t>
            </w:r>
            <w:r>
              <w:t>due</w:t>
            </w:r>
            <w:r>
              <w:rPr>
                <w:spacing w:val="-8"/>
              </w:rPr>
              <w:t xml:space="preserve"> </w:t>
            </w:r>
            <w:r>
              <w:t>preparations</w:t>
            </w:r>
            <w:r>
              <w:rPr>
                <w:spacing w:val="-7"/>
              </w:rPr>
              <w:t xml:space="preserve"> </w:t>
            </w:r>
            <w:r>
              <w:t>are</w:t>
            </w:r>
            <w:r>
              <w:rPr>
                <w:spacing w:val="-8"/>
              </w:rPr>
              <w:t xml:space="preserve"> </w:t>
            </w:r>
            <w:r>
              <w:t>carried</w:t>
            </w:r>
            <w:r>
              <w:rPr>
                <w:spacing w:val="-8"/>
              </w:rPr>
              <w:t xml:space="preserve"> </w:t>
            </w:r>
            <w:r>
              <w:t>out</w:t>
            </w:r>
            <w:r>
              <w:rPr>
                <w:spacing w:val="-8"/>
              </w:rPr>
              <w:t xml:space="preserve"> </w:t>
            </w:r>
            <w:r>
              <w:t>for</w:t>
            </w:r>
            <w:r>
              <w:rPr>
                <w:spacing w:val="-8"/>
              </w:rPr>
              <w:t xml:space="preserve"> </w:t>
            </w:r>
            <w:r>
              <w:t>AE</w:t>
            </w:r>
            <w:r>
              <w:rPr>
                <w:spacing w:val="-7"/>
              </w:rPr>
              <w:t xml:space="preserve"> </w:t>
            </w:r>
            <w:r>
              <w:t>overhaul</w:t>
            </w:r>
            <w:r>
              <w:rPr>
                <w:spacing w:val="-8"/>
              </w:rPr>
              <w:t xml:space="preserve"> </w:t>
            </w:r>
            <w:r>
              <w:t>and any concerns are</w:t>
            </w:r>
            <w:r>
              <w:rPr>
                <w:spacing w:val="-2"/>
              </w:rPr>
              <w:t xml:space="preserve"> </w:t>
            </w:r>
            <w:r>
              <w:t>addressed.</w:t>
            </w:r>
          </w:p>
          <w:p w14:paraId="0B91968B" w14:textId="77777777" w:rsidR="00645D00" w:rsidRDefault="00645D00" w:rsidP="00645D00">
            <w:pPr>
              <w:pStyle w:val="TableParagraph"/>
              <w:spacing w:before="118"/>
              <w:ind w:left="287"/>
              <w:jc w:val="both"/>
            </w:pPr>
            <w:r>
              <w:rPr>
                <w:u w:val="single"/>
              </w:rPr>
              <w:t>During overhaul/repair</w:t>
            </w:r>
          </w:p>
          <w:p w14:paraId="6B48F855" w14:textId="77777777" w:rsidR="00645D00" w:rsidRDefault="00645D00" w:rsidP="00645D00">
            <w:pPr>
              <w:pStyle w:val="TableParagraph"/>
              <w:numPr>
                <w:ilvl w:val="0"/>
                <w:numId w:val="4"/>
              </w:numPr>
              <w:tabs>
                <w:tab w:val="left" w:pos="576"/>
              </w:tabs>
              <w:spacing w:before="119"/>
              <w:ind w:right="206"/>
              <w:jc w:val="both"/>
            </w:pPr>
            <w:r>
              <w:t>Vital</w:t>
            </w:r>
            <w:r>
              <w:rPr>
                <w:spacing w:val="-6"/>
              </w:rPr>
              <w:t xml:space="preserve"> </w:t>
            </w:r>
            <w:r>
              <w:t>checks</w:t>
            </w:r>
            <w:r>
              <w:rPr>
                <w:spacing w:val="-6"/>
              </w:rPr>
              <w:t xml:space="preserve"> </w:t>
            </w:r>
            <w:r>
              <w:t>concerning</w:t>
            </w:r>
            <w:r>
              <w:rPr>
                <w:spacing w:val="-5"/>
              </w:rPr>
              <w:t xml:space="preserve"> </w:t>
            </w:r>
            <w:r>
              <w:t>conrods,</w:t>
            </w:r>
            <w:r>
              <w:rPr>
                <w:spacing w:val="-6"/>
              </w:rPr>
              <w:t xml:space="preserve"> </w:t>
            </w:r>
            <w:r>
              <w:t>bottom</w:t>
            </w:r>
            <w:r>
              <w:rPr>
                <w:spacing w:val="-6"/>
              </w:rPr>
              <w:t xml:space="preserve"> </w:t>
            </w:r>
            <w:r>
              <w:t>ends</w:t>
            </w:r>
            <w:r>
              <w:rPr>
                <w:spacing w:val="-6"/>
              </w:rPr>
              <w:t xml:space="preserve"> </w:t>
            </w:r>
            <w:r>
              <w:t>and</w:t>
            </w:r>
            <w:r>
              <w:rPr>
                <w:spacing w:val="-6"/>
              </w:rPr>
              <w:t xml:space="preserve"> </w:t>
            </w:r>
            <w:r>
              <w:t>bolts</w:t>
            </w:r>
            <w:r>
              <w:rPr>
                <w:spacing w:val="-6"/>
              </w:rPr>
              <w:t xml:space="preserve"> </w:t>
            </w:r>
            <w:r>
              <w:t>(covered</w:t>
            </w:r>
            <w:r>
              <w:rPr>
                <w:spacing w:val="-7"/>
              </w:rPr>
              <w:t xml:space="preserve"> </w:t>
            </w:r>
            <w:r>
              <w:t>in</w:t>
            </w:r>
            <w:r>
              <w:rPr>
                <w:spacing w:val="-6"/>
              </w:rPr>
              <w:t xml:space="preserve"> </w:t>
            </w:r>
            <w:r>
              <w:t>E43</w:t>
            </w:r>
            <w:r>
              <w:rPr>
                <w:spacing w:val="-8"/>
              </w:rPr>
              <w:t xml:space="preserve"> </w:t>
            </w:r>
            <w:r>
              <w:t>/</w:t>
            </w:r>
            <w:r>
              <w:rPr>
                <w:spacing w:val="-8"/>
              </w:rPr>
              <w:t xml:space="preserve"> </w:t>
            </w:r>
            <w:r>
              <w:t>E43A</w:t>
            </w:r>
            <w:r>
              <w:rPr>
                <w:spacing w:val="-7"/>
              </w:rPr>
              <w:t xml:space="preserve"> </w:t>
            </w:r>
            <w:r>
              <w:t>and</w:t>
            </w:r>
            <w:r>
              <w:rPr>
                <w:spacing w:val="-8"/>
              </w:rPr>
              <w:t xml:space="preserve"> </w:t>
            </w:r>
            <w:r>
              <w:t>the</w:t>
            </w:r>
            <w:r>
              <w:rPr>
                <w:spacing w:val="-7"/>
              </w:rPr>
              <w:t xml:space="preserve"> </w:t>
            </w:r>
            <w:r>
              <w:t>maker’s</w:t>
            </w:r>
            <w:r>
              <w:rPr>
                <w:spacing w:val="-7"/>
              </w:rPr>
              <w:t xml:space="preserve"> </w:t>
            </w:r>
            <w:r>
              <w:t>manual)</w:t>
            </w:r>
            <w:r>
              <w:rPr>
                <w:spacing w:val="-8"/>
              </w:rPr>
              <w:t xml:space="preserve"> </w:t>
            </w:r>
            <w:r>
              <w:t>should</w:t>
            </w:r>
            <w:r>
              <w:rPr>
                <w:spacing w:val="-7"/>
              </w:rPr>
              <w:t xml:space="preserve"> </w:t>
            </w:r>
            <w:r>
              <w:t>be</w:t>
            </w:r>
            <w:r>
              <w:rPr>
                <w:spacing w:val="-8"/>
              </w:rPr>
              <w:t xml:space="preserve"> </w:t>
            </w:r>
            <w:r>
              <w:t>carried</w:t>
            </w:r>
            <w:r>
              <w:rPr>
                <w:spacing w:val="-7"/>
              </w:rPr>
              <w:t xml:space="preserve"> </w:t>
            </w:r>
            <w:r>
              <w:t>out</w:t>
            </w:r>
            <w:r>
              <w:rPr>
                <w:spacing w:val="-8"/>
              </w:rPr>
              <w:t xml:space="preserve"> </w:t>
            </w:r>
            <w:r>
              <w:t>diligently and measurements recorded in E43 ‘Four stroke engine overhaul report’ and shared with the Vessel</w:t>
            </w:r>
            <w:r>
              <w:rPr>
                <w:spacing w:val="-3"/>
              </w:rPr>
              <w:t xml:space="preserve"> </w:t>
            </w:r>
            <w:r>
              <w:t>Manager.</w:t>
            </w:r>
          </w:p>
          <w:p w14:paraId="696BCAAA" w14:textId="77777777" w:rsidR="00645D00" w:rsidRDefault="00645D00" w:rsidP="00645D00">
            <w:pPr>
              <w:pStyle w:val="TableParagraph"/>
              <w:numPr>
                <w:ilvl w:val="0"/>
                <w:numId w:val="4"/>
              </w:numPr>
              <w:tabs>
                <w:tab w:val="left" w:pos="576"/>
              </w:tabs>
              <w:spacing w:before="120" w:line="237" w:lineRule="auto"/>
              <w:ind w:right="209"/>
              <w:jc w:val="both"/>
            </w:pPr>
            <w:proofErr w:type="gramStart"/>
            <w:r>
              <w:t>Chief</w:t>
            </w:r>
            <w:proofErr w:type="gramEnd"/>
            <w:r>
              <w:rPr>
                <w:spacing w:val="-10"/>
              </w:rPr>
              <w:t xml:space="preserve"> </w:t>
            </w:r>
            <w:r>
              <w:t>Engineer</w:t>
            </w:r>
            <w:r>
              <w:rPr>
                <w:spacing w:val="-8"/>
              </w:rPr>
              <w:t xml:space="preserve"> </w:t>
            </w:r>
            <w:r>
              <w:t>should</w:t>
            </w:r>
            <w:r>
              <w:rPr>
                <w:spacing w:val="-9"/>
              </w:rPr>
              <w:t xml:space="preserve"> </w:t>
            </w:r>
            <w:r>
              <w:t>be</w:t>
            </w:r>
            <w:r>
              <w:rPr>
                <w:spacing w:val="-8"/>
              </w:rPr>
              <w:t xml:space="preserve"> </w:t>
            </w:r>
            <w:r>
              <w:t>present</w:t>
            </w:r>
            <w:r>
              <w:rPr>
                <w:spacing w:val="-8"/>
              </w:rPr>
              <w:t xml:space="preserve"> </w:t>
            </w:r>
            <w:r>
              <w:t>and</w:t>
            </w:r>
            <w:r>
              <w:rPr>
                <w:spacing w:val="-9"/>
              </w:rPr>
              <w:t xml:space="preserve"> </w:t>
            </w:r>
            <w:r>
              <w:t>carry</w:t>
            </w:r>
            <w:r>
              <w:rPr>
                <w:spacing w:val="-8"/>
              </w:rPr>
              <w:t xml:space="preserve"> </w:t>
            </w:r>
            <w:r>
              <w:t>out</w:t>
            </w:r>
            <w:r>
              <w:rPr>
                <w:spacing w:val="-9"/>
              </w:rPr>
              <w:t xml:space="preserve"> </w:t>
            </w:r>
            <w:r>
              <w:t>(or</w:t>
            </w:r>
            <w:r>
              <w:rPr>
                <w:spacing w:val="-8"/>
              </w:rPr>
              <w:t xml:space="preserve"> </w:t>
            </w:r>
            <w:r>
              <w:t>closely</w:t>
            </w:r>
            <w:r>
              <w:rPr>
                <w:spacing w:val="-9"/>
              </w:rPr>
              <w:t xml:space="preserve"> </w:t>
            </w:r>
            <w:r>
              <w:t>supervise)</w:t>
            </w:r>
            <w:r>
              <w:rPr>
                <w:spacing w:val="-9"/>
              </w:rPr>
              <w:t xml:space="preserve"> </w:t>
            </w:r>
            <w:r>
              <w:t>the assembly and checking of the connecting rods, bearings and</w:t>
            </w:r>
            <w:r>
              <w:rPr>
                <w:spacing w:val="-19"/>
              </w:rPr>
              <w:t xml:space="preserve"> </w:t>
            </w:r>
            <w:r>
              <w:t>bolts.</w:t>
            </w:r>
          </w:p>
          <w:p w14:paraId="674ACA46" w14:textId="77777777" w:rsidR="00645D00" w:rsidRDefault="00645D00" w:rsidP="00645D00">
            <w:pPr>
              <w:pStyle w:val="TableParagraph"/>
              <w:numPr>
                <w:ilvl w:val="0"/>
                <w:numId w:val="4"/>
              </w:numPr>
              <w:tabs>
                <w:tab w:val="left" w:pos="576"/>
              </w:tabs>
              <w:spacing w:before="121"/>
              <w:ind w:right="212"/>
              <w:jc w:val="both"/>
            </w:pPr>
            <w:r>
              <w:t>Vessel should report daily on the overhauling progress, along</w:t>
            </w:r>
            <w:r>
              <w:rPr>
                <w:spacing w:val="30"/>
              </w:rPr>
              <w:t xml:space="preserve"> </w:t>
            </w:r>
            <w:r>
              <w:t xml:space="preserve">with information regarding observations on the condition and any concerns, or unforeseen problems. Daily report to include </w:t>
            </w:r>
            <w:proofErr w:type="gramStart"/>
            <w:r>
              <w:t>following</w:t>
            </w:r>
            <w:proofErr w:type="gramEnd"/>
            <w:r>
              <w:t xml:space="preserve"> items as a minimum:</w:t>
            </w:r>
          </w:p>
          <w:p w14:paraId="3B3EDC90" w14:textId="77777777" w:rsidR="00645D00" w:rsidRDefault="00645D00" w:rsidP="00645D00">
            <w:pPr>
              <w:pStyle w:val="TableParagraph"/>
              <w:numPr>
                <w:ilvl w:val="1"/>
                <w:numId w:val="4"/>
              </w:numPr>
              <w:tabs>
                <w:tab w:val="left" w:pos="936"/>
              </w:tabs>
              <w:spacing w:before="124" w:line="230" w:lineRule="auto"/>
              <w:ind w:right="207"/>
              <w:jc w:val="both"/>
            </w:pPr>
            <w:r>
              <w:t>Measurements carried out concerning the bottom end assembly (conrod bore &amp; ovality, crankpin diameter &amp; ovality, bolts length, ridge wear</w:t>
            </w:r>
            <w:r>
              <w:rPr>
                <w:spacing w:val="-3"/>
              </w:rPr>
              <w:t xml:space="preserve"> </w:t>
            </w:r>
            <w:r>
              <w:t>etc.)</w:t>
            </w:r>
          </w:p>
          <w:p w14:paraId="75A040D3" w14:textId="77777777" w:rsidR="00645D00" w:rsidRDefault="00645D00" w:rsidP="00645D00">
            <w:pPr>
              <w:pStyle w:val="TableParagraph"/>
              <w:numPr>
                <w:ilvl w:val="1"/>
                <w:numId w:val="4"/>
              </w:numPr>
              <w:tabs>
                <w:tab w:val="left" w:pos="936"/>
              </w:tabs>
              <w:spacing w:before="138" w:line="223" w:lineRule="auto"/>
              <w:ind w:right="211"/>
              <w:jc w:val="both"/>
            </w:pPr>
            <w:r>
              <w:t>Photographs</w:t>
            </w:r>
            <w:r>
              <w:rPr>
                <w:spacing w:val="-16"/>
              </w:rPr>
              <w:t xml:space="preserve"> </w:t>
            </w:r>
            <w:r>
              <w:t>of</w:t>
            </w:r>
            <w:r>
              <w:rPr>
                <w:spacing w:val="-16"/>
              </w:rPr>
              <w:t xml:space="preserve"> </w:t>
            </w:r>
            <w:r>
              <w:t>crankpin,</w:t>
            </w:r>
            <w:r>
              <w:rPr>
                <w:spacing w:val="-16"/>
              </w:rPr>
              <w:t xml:space="preserve"> </w:t>
            </w:r>
            <w:r>
              <w:t>conrod</w:t>
            </w:r>
            <w:r>
              <w:rPr>
                <w:spacing w:val="-16"/>
              </w:rPr>
              <w:t xml:space="preserve"> </w:t>
            </w:r>
            <w:r>
              <w:t>bottom</w:t>
            </w:r>
            <w:r>
              <w:rPr>
                <w:spacing w:val="-15"/>
              </w:rPr>
              <w:t xml:space="preserve"> </w:t>
            </w:r>
            <w:r>
              <w:t>end</w:t>
            </w:r>
            <w:r>
              <w:rPr>
                <w:spacing w:val="-17"/>
              </w:rPr>
              <w:t xml:space="preserve"> </w:t>
            </w:r>
            <w:r>
              <w:t>halves</w:t>
            </w:r>
            <w:r>
              <w:rPr>
                <w:spacing w:val="-17"/>
              </w:rPr>
              <w:t xml:space="preserve"> </w:t>
            </w:r>
            <w:r>
              <w:t>(with</w:t>
            </w:r>
            <w:r>
              <w:rPr>
                <w:spacing w:val="-16"/>
              </w:rPr>
              <w:t xml:space="preserve"> </w:t>
            </w:r>
            <w:r>
              <w:t>serrations), bearing</w:t>
            </w:r>
            <w:r>
              <w:rPr>
                <w:spacing w:val="-1"/>
              </w:rPr>
              <w:t xml:space="preserve"> </w:t>
            </w:r>
            <w:r>
              <w:t>shells</w:t>
            </w:r>
          </w:p>
          <w:p w14:paraId="64A5ABF4" w14:textId="77777777" w:rsidR="00645D00" w:rsidRDefault="00645D00" w:rsidP="00645D00">
            <w:pPr>
              <w:pStyle w:val="TableParagraph"/>
              <w:spacing w:before="23" w:line="386" w:lineRule="exact"/>
              <w:ind w:left="179" w:right="2774"/>
            </w:pPr>
            <w:r>
              <w:t xml:space="preserve">Assembly should be carried out only after </w:t>
            </w:r>
            <w:r>
              <w:lastRenderedPageBreak/>
              <w:t xml:space="preserve">receiving a green signal from </w:t>
            </w:r>
            <w:proofErr w:type="gramStart"/>
            <w:r>
              <w:t>office</w:t>
            </w:r>
            <w:proofErr w:type="gramEnd"/>
            <w:r>
              <w:t xml:space="preserve"> based on the assessment of Chief Engineer’s</w:t>
            </w:r>
            <w:r>
              <w:rPr>
                <w:spacing w:val="-10"/>
              </w:rPr>
              <w:t xml:space="preserve"> </w:t>
            </w:r>
            <w:r>
              <w:t>reports.</w:t>
            </w:r>
          </w:p>
          <w:p w14:paraId="4009585A" w14:textId="77777777" w:rsidR="00645D00" w:rsidRDefault="00645D00" w:rsidP="00645D00">
            <w:pPr>
              <w:pStyle w:val="TableParagraph"/>
              <w:spacing w:before="23" w:line="386" w:lineRule="exact"/>
              <w:ind w:left="179" w:right="2774"/>
            </w:pPr>
          </w:p>
          <w:p w14:paraId="418F3F66" w14:textId="77777777" w:rsidR="00645D00" w:rsidRDefault="00645D00" w:rsidP="00645D00">
            <w:pPr>
              <w:pStyle w:val="TableParagraph"/>
              <w:spacing w:line="258" w:lineRule="exact"/>
              <w:ind w:left="287"/>
              <w:jc w:val="both"/>
            </w:pPr>
            <w:r>
              <w:rPr>
                <w:u w:val="single"/>
              </w:rPr>
              <w:t>After overhaul/repair</w:t>
            </w:r>
          </w:p>
          <w:p w14:paraId="2F800991" w14:textId="77777777" w:rsidR="00645D00" w:rsidRDefault="00645D00" w:rsidP="00645D00">
            <w:pPr>
              <w:pStyle w:val="TableParagraph"/>
              <w:numPr>
                <w:ilvl w:val="0"/>
                <w:numId w:val="3"/>
              </w:numPr>
              <w:tabs>
                <w:tab w:val="left" w:pos="576"/>
              </w:tabs>
              <w:spacing w:before="119"/>
              <w:ind w:right="210"/>
              <w:jc w:val="both"/>
              <w:rPr>
                <w:rFonts w:ascii="Symbol" w:hAnsi="Symbol"/>
              </w:rPr>
            </w:pPr>
            <w:r>
              <w:t>Before starting the AE, the Tech Director should be consulted regarding the critical items (including the observations/readings for bottom end and</w:t>
            </w:r>
            <w:r>
              <w:rPr>
                <w:spacing w:val="-1"/>
              </w:rPr>
              <w:t xml:space="preserve"> </w:t>
            </w:r>
            <w:r>
              <w:t>crankpin).</w:t>
            </w:r>
          </w:p>
          <w:p w14:paraId="5DFBCD86" w14:textId="77777777" w:rsidR="00645D00" w:rsidRDefault="00645D00" w:rsidP="00645D00">
            <w:pPr>
              <w:pStyle w:val="TableParagraph"/>
              <w:numPr>
                <w:ilvl w:val="0"/>
                <w:numId w:val="3"/>
              </w:numPr>
              <w:tabs>
                <w:tab w:val="left" w:pos="576"/>
              </w:tabs>
              <w:spacing w:before="118"/>
              <w:ind w:hanging="361"/>
              <w:jc w:val="both"/>
              <w:rPr>
                <w:rFonts w:ascii="Symbol" w:hAnsi="Symbol"/>
                <w:sz w:val="19"/>
              </w:rPr>
            </w:pPr>
            <w:r>
              <w:t>A</w:t>
            </w:r>
            <w:r>
              <w:rPr>
                <w:spacing w:val="-17"/>
              </w:rPr>
              <w:t xml:space="preserve"> </w:t>
            </w:r>
            <w:r>
              <w:t>go</w:t>
            </w:r>
            <w:r>
              <w:rPr>
                <w:spacing w:val="-17"/>
              </w:rPr>
              <w:t xml:space="preserve"> </w:t>
            </w:r>
            <w:r>
              <w:t>ahead</w:t>
            </w:r>
            <w:r>
              <w:rPr>
                <w:spacing w:val="-17"/>
              </w:rPr>
              <w:t xml:space="preserve"> </w:t>
            </w:r>
            <w:r>
              <w:t>for</w:t>
            </w:r>
            <w:r>
              <w:rPr>
                <w:spacing w:val="-16"/>
              </w:rPr>
              <w:t xml:space="preserve"> </w:t>
            </w:r>
            <w:r>
              <w:t>testing</w:t>
            </w:r>
            <w:r>
              <w:rPr>
                <w:spacing w:val="-17"/>
              </w:rPr>
              <w:t xml:space="preserve"> </w:t>
            </w:r>
            <w:r>
              <w:t>at</w:t>
            </w:r>
            <w:r>
              <w:rPr>
                <w:spacing w:val="-15"/>
              </w:rPr>
              <w:t xml:space="preserve"> </w:t>
            </w:r>
            <w:r>
              <w:t>each</w:t>
            </w:r>
            <w:r>
              <w:rPr>
                <w:spacing w:val="-17"/>
              </w:rPr>
              <w:t xml:space="preserve"> </w:t>
            </w:r>
            <w:r>
              <w:t>stage</w:t>
            </w:r>
            <w:r>
              <w:rPr>
                <w:spacing w:val="-17"/>
              </w:rPr>
              <w:t xml:space="preserve"> </w:t>
            </w:r>
            <w:r>
              <w:t>should</w:t>
            </w:r>
            <w:r>
              <w:rPr>
                <w:spacing w:val="-16"/>
              </w:rPr>
              <w:t xml:space="preserve"> </w:t>
            </w:r>
            <w:r>
              <w:t>be</w:t>
            </w:r>
            <w:r>
              <w:rPr>
                <w:spacing w:val="-15"/>
              </w:rPr>
              <w:t xml:space="preserve"> </w:t>
            </w:r>
            <w:r>
              <w:t>obtained</w:t>
            </w:r>
            <w:r>
              <w:rPr>
                <w:spacing w:val="-17"/>
              </w:rPr>
              <w:t xml:space="preserve"> </w:t>
            </w:r>
            <w:r>
              <w:t>from</w:t>
            </w:r>
            <w:r>
              <w:rPr>
                <w:spacing w:val="-15"/>
              </w:rPr>
              <w:t xml:space="preserve"> </w:t>
            </w:r>
            <w:r>
              <w:t>office</w:t>
            </w:r>
            <w:r>
              <w:rPr>
                <w:spacing w:val="-17"/>
              </w:rPr>
              <w:t xml:space="preserve"> </w:t>
            </w:r>
            <w:r>
              <w:t>based</w:t>
            </w:r>
          </w:p>
          <w:p w14:paraId="5C6063AF" w14:textId="20088352" w:rsidR="00645D00" w:rsidRDefault="00645D00" w:rsidP="00645D00">
            <w:pPr>
              <w:pStyle w:val="TableParagraph"/>
              <w:spacing w:before="23" w:line="386" w:lineRule="exact"/>
              <w:ind w:left="179" w:right="2774"/>
            </w:pPr>
            <w:r>
              <w:t xml:space="preserve">on CE’s </w:t>
            </w:r>
            <w:proofErr w:type="gramStart"/>
            <w:r>
              <w:t>feedbacks</w:t>
            </w:r>
            <w:proofErr w:type="gramEnd"/>
            <w:r>
              <w:t xml:space="preserve"> from the checks, assembly and crankcase inspections.</w:t>
            </w:r>
          </w:p>
        </w:tc>
      </w:tr>
      <w:tr w:rsidR="00645D00" w14:paraId="391A4037" w14:textId="77777777">
        <w:trPr>
          <w:trHeight w:val="891"/>
        </w:trPr>
        <w:tc>
          <w:tcPr>
            <w:tcW w:w="1772" w:type="dxa"/>
          </w:tcPr>
          <w:p w14:paraId="48D4AB84" w14:textId="77777777" w:rsidR="00645D00" w:rsidRDefault="00645D00" w:rsidP="00645D00">
            <w:pPr>
              <w:pStyle w:val="TableParagraph"/>
              <w:spacing w:before="3"/>
              <w:rPr>
                <w:b/>
                <w:sz w:val="30"/>
              </w:rPr>
            </w:pPr>
          </w:p>
          <w:p w14:paraId="130D1732" w14:textId="21C4D46D" w:rsidR="00645D00" w:rsidRDefault="00645D00" w:rsidP="00645D00">
            <w:pPr>
              <w:pStyle w:val="TableParagraph"/>
              <w:spacing w:before="4"/>
              <w:rPr>
                <w:b/>
                <w:sz w:val="33"/>
              </w:rPr>
            </w:pPr>
            <w:r>
              <w:rPr>
                <w:w w:val="95"/>
              </w:rPr>
              <w:t xml:space="preserve">Turbocharger </w:t>
            </w:r>
            <w:r>
              <w:t>overhauling</w:t>
            </w:r>
          </w:p>
        </w:tc>
        <w:tc>
          <w:tcPr>
            <w:tcW w:w="7823" w:type="dxa"/>
            <w:gridSpan w:val="2"/>
          </w:tcPr>
          <w:p w14:paraId="17161B8A" w14:textId="77777777" w:rsidR="00645D00" w:rsidRDefault="00645D00" w:rsidP="00645D00">
            <w:pPr>
              <w:pStyle w:val="TableParagraph"/>
              <w:spacing w:before="112"/>
              <w:ind w:left="179"/>
            </w:pPr>
            <w:r>
              <w:t>Genuine spares to be used</w:t>
            </w:r>
          </w:p>
          <w:p w14:paraId="783F8D3C" w14:textId="462B2A9D" w:rsidR="00645D00" w:rsidRDefault="00645D00" w:rsidP="00645D00">
            <w:pPr>
              <w:pStyle w:val="TableParagraph"/>
              <w:spacing w:before="112"/>
              <w:ind w:left="287"/>
              <w:rPr>
                <w:u w:val="single"/>
              </w:rPr>
            </w:pPr>
            <w:r>
              <w:t xml:space="preserve">Where re-conditioning is required, maker </w:t>
            </w:r>
            <w:proofErr w:type="spellStart"/>
            <w:r>
              <w:t>authorised</w:t>
            </w:r>
            <w:proofErr w:type="spellEnd"/>
            <w:r>
              <w:t xml:space="preserve"> workshop to be engaged A spare overhauled cartridge to be maintained on board</w:t>
            </w:r>
          </w:p>
        </w:tc>
      </w:tr>
      <w:tr w:rsidR="00645D00" w14:paraId="3536D77E" w14:textId="77777777">
        <w:trPr>
          <w:trHeight w:val="891"/>
        </w:trPr>
        <w:tc>
          <w:tcPr>
            <w:tcW w:w="1772" w:type="dxa"/>
          </w:tcPr>
          <w:p w14:paraId="6CDCAE8B" w14:textId="77777777" w:rsidR="00645D00" w:rsidRDefault="00645D00" w:rsidP="00645D00">
            <w:pPr>
              <w:pStyle w:val="TableParagraph"/>
              <w:spacing w:before="3"/>
              <w:rPr>
                <w:b/>
                <w:sz w:val="25"/>
              </w:rPr>
            </w:pPr>
          </w:p>
          <w:p w14:paraId="688371F3" w14:textId="6920F21F" w:rsidR="00645D00" w:rsidRDefault="00645D00" w:rsidP="00645D00">
            <w:pPr>
              <w:pStyle w:val="TableParagraph"/>
              <w:spacing w:before="3"/>
              <w:rPr>
                <w:b/>
                <w:sz w:val="30"/>
              </w:rPr>
            </w:pPr>
            <w:r>
              <w:t>Mechanical Overspeed Trip Device</w:t>
            </w:r>
          </w:p>
        </w:tc>
        <w:tc>
          <w:tcPr>
            <w:tcW w:w="7823" w:type="dxa"/>
            <w:gridSpan w:val="2"/>
          </w:tcPr>
          <w:p w14:paraId="2FF57132" w14:textId="77777777" w:rsidR="00645D00" w:rsidRDefault="00645D00" w:rsidP="00645D00">
            <w:pPr>
              <w:pStyle w:val="TableParagraph"/>
              <w:spacing w:before="112"/>
              <w:ind w:left="179"/>
            </w:pPr>
            <w:r>
              <w:t>Mechanical overspeed trip device to be renewed every 5 years (instead of bearing renewal)</w:t>
            </w:r>
          </w:p>
          <w:p w14:paraId="76044E26" w14:textId="77777777" w:rsidR="00645D00" w:rsidRDefault="00645D00" w:rsidP="00645D00">
            <w:pPr>
              <w:pStyle w:val="TableParagraph"/>
              <w:spacing w:before="120" w:line="265" w:lineRule="exact"/>
              <w:ind w:left="179"/>
            </w:pPr>
            <w:r>
              <w:t>Overspeed trip setting to be confirmed to be conforming to makers’</w:t>
            </w:r>
          </w:p>
          <w:p w14:paraId="15B754A4" w14:textId="1E36F07B" w:rsidR="00645D00" w:rsidRDefault="00645D00" w:rsidP="00645D00">
            <w:pPr>
              <w:pStyle w:val="TableParagraph"/>
              <w:spacing w:before="112"/>
              <w:ind w:left="179"/>
            </w:pPr>
            <w:r>
              <w:t>specifications</w:t>
            </w:r>
          </w:p>
        </w:tc>
      </w:tr>
      <w:tr w:rsidR="00645D00" w14:paraId="12D6D91A" w14:textId="77777777">
        <w:trPr>
          <w:trHeight w:val="891"/>
        </w:trPr>
        <w:tc>
          <w:tcPr>
            <w:tcW w:w="1772" w:type="dxa"/>
          </w:tcPr>
          <w:p w14:paraId="4BB9FE6D" w14:textId="08736A02" w:rsidR="00645D00" w:rsidRDefault="00645D00" w:rsidP="00645D00">
            <w:pPr>
              <w:pStyle w:val="TableParagraph"/>
              <w:spacing w:before="3"/>
              <w:rPr>
                <w:b/>
                <w:sz w:val="30"/>
              </w:rPr>
            </w:pPr>
            <w:r>
              <w:t>Connecting Rods</w:t>
            </w:r>
            <w:r w:rsidR="00CF3D82">
              <w:t xml:space="preserve"> </w:t>
            </w:r>
            <w:r>
              <w:rPr>
                <w:spacing w:val="-7"/>
              </w:rPr>
              <w:t xml:space="preserve">re- </w:t>
            </w:r>
            <w:r>
              <w:t>conditioning</w:t>
            </w:r>
          </w:p>
        </w:tc>
        <w:tc>
          <w:tcPr>
            <w:tcW w:w="7823" w:type="dxa"/>
            <w:gridSpan w:val="2"/>
          </w:tcPr>
          <w:p w14:paraId="78A75260" w14:textId="77777777" w:rsidR="00645D00" w:rsidRDefault="00645D00" w:rsidP="00645D00">
            <w:pPr>
              <w:pStyle w:val="TableParagraph"/>
              <w:spacing w:before="3"/>
              <w:rPr>
                <w:b/>
                <w:sz w:val="20"/>
              </w:rPr>
            </w:pPr>
          </w:p>
          <w:p w14:paraId="3962800A" w14:textId="4610286F" w:rsidR="00645D00" w:rsidRDefault="00645D00" w:rsidP="00645D00">
            <w:pPr>
              <w:pStyle w:val="TableParagraph"/>
              <w:spacing w:before="112"/>
              <w:ind w:left="179"/>
            </w:pPr>
            <w:r>
              <w:t xml:space="preserve">Connecting </w:t>
            </w:r>
            <w:proofErr w:type="gramStart"/>
            <w:r>
              <w:t>rods</w:t>
            </w:r>
            <w:proofErr w:type="gramEnd"/>
            <w:r>
              <w:t xml:space="preserve"> re-conditioning to be carried out only by maker approved workshops</w:t>
            </w:r>
          </w:p>
        </w:tc>
      </w:tr>
      <w:tr w:rsidR="00645D00" w14:paraId="50E503B0" w14:textId="77777777">
        <w:trPr>
          <w:trHeight w:val="891"/>
        </w:trPr>
        <w:tc>
          <w:tcPr>
            <w:tcW w:w="1772" w:type="dxa"/>
          </w:tcPr>
          <w:p w14:paraId="10FCBA50" w14:textId="572876AB" w:rsidR="00645D00" w:rsidRDefault="00645D00" w:rsidP="00645D00">
            <w:pPr>
              <w:pStyle w:val="TableParagraph"/>
              <w:spacing w:before="3"/>
            </w:pPr>
            <w:r>
              <w:t>Flywheel gear and start</w:t>
            </w:r>
            <w:r>
              <w:rPr>
                <w:spacing w:val="-30"/>
              </w:rPr>
              <w:t xml:space="preserve"> </w:t>
            </w:r>
            <w:r>
              <w:rPr>
                <w:spacing w:val="-4"/>
              </w:rPr>
              <w:t xml:space="preserve">motor </w:t>
            </w:r>
            <w:r>
              <w:t xml:space="preserve">pinion </w:t>
            </w:r>
            <w:r>
              <w:rPr>
                <w:spacing w:val="-4"/>
              </w:rPr>
              <w:t xml:space="preserve">teeth </w:t>
            </w:r>
            <w:r>
              <w:t>inspection</w:t>
            </w:r>
          </w:p>
        </w:tc>
        <w:tc>
          <w:tcPr>
            <w:tcW w:w="7823" w:type="dxa"/>
            <w:gridSpan w:val="2"/>
          </w:tcPr>
          <w:p w14:paraId="465D51BE" w14:textId="77777777" w:rsidR="00645D00" w:rsidRDefault="00645D00" w:rsidP="00645D00">
            <w:pPr>
              <w:pStyle w:val="TableParagraph"/>
              <w:spacing w:before="3"/>
              <w:rPr>
                <w:b/>
                <w:sz w:val="31"/>
              </w:rPr>
            </w:pPr>
          </w:p>
          <w:p w14:paraId="4A844F5A" w14:textId="0515C03E" w:rsidR="00645D00" w:rsidRDefault="00645D00" w:rsidP="00645D00">
            <w:pPr>
              <w:pStyle w:val="TableParagraph"/>
              <w:spacing w:before="3"/>
              <w:rPr>
                <w:b/>
                <w:sz w:val="20"/>
              </w:rPr>
            </w:pPr>
            <w:r>
              <w:t>Inspection routine should be covered in PMS at maker recommended interval or quarterly (in case no periodicity is recommended in maker’s manual)</w:t>
            </w:r>
          </w:p>
        </w:tc>
      </w:tr>
    </w:tbl>
    <w:p w14:paraId="190DB703" w14:textId="77777777" w:rsidR="000E64FC" w:rsidRDefault="00000000">
      <w:pPr>
        <w:rPr>
          <w:sz w:val="2"/>
          <w:szCs w:val="2"/>
        </w:rPr>
      </w:pPr>
      <w:r>
        <w:pict w14:anchorId="64456AEB">
          <v:line id="_x0000_s2051" style="position:absolute;z-index:-253577216;mso-position-horizontal-relative:page;mso-position-vertical-relative:page" from="150.3pt,248.55pt" to="533.65pt,248.55pt" strokecolor="red" strokeweight="2.22pt">
            <w10:wrap anchorx="page" anchory="page"/>
          </v:line>
        </w:pict>
      </w:r>
    </w:p>
    <w:p w14:paraId="4E4B2C74" w14:textId="77777777" w:rsidR="000E64FC" w:rsidRDefault="000E64FC">
      <w:pPr>
        <w:rPr>
          <w:sz w:val="2"/>
          <w:szCs w:val="2"/>
        </w:rPr>
      </w:pPr>
    </w:p>
    <w:p w14:paraId="3D51F6CA" w14:textId="77777777" w:rsidR="003B7B6D" w:rsidRDefault="003B7B6D">
      <w:pPr>
        <w:rPr>
          <w:sz w:val="2"/>
          <w:szCs w:val="2"/>
        </w:rPr>
      </w:pPr>
    </w:p>
    <w:p w14:paraId="10C5173B" w14:textId="77777777" w:rsidR="003B7B6D" w:rsidRDefault="003B7B6D">
      <w:pPr>
        <w:rPr>
          <w:sz w:val="2"/>
          <w:szCs w:val="2"/>
        </w:rPr>
      </w:pPr>
    </w:p>
    <w:p w14:paraId="7924F9BA" w14:textId="77777777" w:rsidR="003B7B6D" w:rsidRDefault="003B7B6D">
      <w:pPr>
        <w:rPr>
          <w:sz w:val="2"/>
          <w:szCs w:val="2"/>
        </w:rPr>
      </w:pPr>
    </w:p>
    <w:p w14:paraId="3CBA6D81" w14:textId="77777777" w:rsidR="003B7B6D" w:rsidRDefault="003B7B6D">
      <w:pPr>
        <w:rPr>
          <w:sz w:val="2"/>
          <w:szCs w:val="2"/>
        </w:rPr>
      </w:pPr>
    </w:p>
    <w:p w14:paraId="5D23DCFD" w14:textId="77777777" w:rsidR="003B7B6D" w:rsidRDefault="003B7B6D">
      <w:pPr>
        <w:rPr>
          <w:sz w:val="2"/>
          <w:szCs w:val="2"/>
        </w:rPr>
      </w:pPr>
    </w:p>
    <w:p w14:paraId="45FA7515" w14:textId="77777777" w:rsidR="003B7B6D" w:rsidRDefault="003B7B6D">
      <w:pPr>
        <w:rPr>
          <w:sz w:val="2"/>
          <w:szCs w:val="2"/>
        </w:rPr>
      </w:pPr>
    </w:p>
    <w:p w14:paraId="76535BCE" w14:textId="77777777" w:rsidR="003B7B6D" w:rsidRDefault="003B7B6D">
      <w:pPr>
        <w:rPr>
          <w:sz w:val="2"/>
          <w:szCs w:val="2"/>
        </w:rPr>
      </w:pPr>
    </w:p>
    <w:p w14:paraId="50C5C951" w14:textId="77777777" w:rsidR="003B7B6D" w:rsidRDefault="003B7B6D">
      <w:pPr>
        <w:rPr>
          <w:sz w:val="2"/>
          <w:szCs w:val="2"/>
        </w:rPr>
      </w:pPr>
    </w:p>
    <w:p w14:paraId="11CD2C57" w14:textId="77777777" w:rsidR="003B7B6D" w:rsidRDefault="003B7B6D">
      <w:pPr>
        <w:rPr>
          <w:sz w:val="2"/>
          <w:szCs w:val="2"/>
        </w:rPr>
      </w:pPr>
    </w:p>
    <w:p w14:paraId="10E24013" w14:textId="77777777" w:rsidR="003B7B6D" w:rsidRDefault="003B7B6D">
      <w:pPr>
        <w:rPr>
          <w:sz w:val="2"/>
          <w:szCs w:val="2"/>
        </w:rPr>
      </w:pPr>
    </w:p>
    <w:p w14:paraId="4ADD665B" w14:textId="77777777" w:rsidR="003B7B6D" w:rsidRDefault="003B7B6D">
      <w:pPr>
        <w:rPr>
          <w:sz w:val="2"/>
          <w:szCs w:val="2"/>
        </w:rPr>
      </w:pPr>
    </w:p>
    <w:p w14:paraId="39B81B73" w14:textId="77777777" w:rsidR="003B7B6D" w:rsidRDefault="003B7B6D">
      <w:pPr>
        <w:rPr>
          <w:sz w:val="2"/>
          <w:szCs w:val="2"/>
        </w:rPr>
      </w:pPr>
    </w:p>
    <w:p w14:paraId="6701E01E" w14:textId="77777777" w:rsidR="003B7B6D" w:rsidRDefault="003B7B6D" w:rsidP="003B7B6D">
      <w:pPr>
        <w:pStyle w:val="BodyText"/>
        <w:spacing w:before="1"/>
        <w:ind w:left="0"/>
        <w:rPr>
          <w:b/>
          <w:sz w:val="11"/>
        </w:rPr>
      </w:pPr>
    </w:p>
    <w:p w14:paraId="4DFFDAD4" w14:textId="77777777" w:rsidR="003B7B6D" w:rsidRDefault="003B7B6D" w:rsidP="003B7B6D">
      <w:pPr>
        <w:pStyle w:val="Heading2"/>
        <w:numPr>
          <w:ilvl w:val="0"/>
          <w:numId w:val="15"/>
        </w:numPr>
        <w:tabs>
          <w:tab w:val="left" w:pos="625"/>
          <w:tab w:val="left" w:pos="9825"/>
        </w:tabs>
        <w:spacing w:before="99"/>
      </w:pPr>
      <w:bookmarkStart w:id="436" w:name="13_Wire_rope_integrity_management_plan"/>
      <w:bookmarkStart w:id="437" w:name="_bookmark58"/>
      <w:bookmarkEnd w:id="436"/>
      <w:bookmarkEnd w:id="437"/>
      <w:r>
        <w:rPr>
          <w:color w:val="FFFFFF"/>
          <w:sz w:val="28"/>
          <w:shd w:val="clear" w:color="auto" w:fill="2C4079"/>
        </w:rPr>
        <w:t>W</w:t>
      </w:r>
      <w:r>
        <w:rPr>
          <w:color w:val="FFFFFF"/>
          <w:shd w:val="clear" w:color="auto" w:fill="2C4079"/>
        </w:rPr>
        <w:t>IRE ROPE INTEGRITY MANAGEMENT</w:t>
      </w:r>
      <w:r>
        <w:rPr>
          <w:color w:val="FFFFFF"/>
          <w:spacing w:val="-20"/>
          <w:shd w:val="clear" w:color="auto" w:fill="2C4079"/>
        </w:rPr>
        <w:t xml:space="preserve"> </w:t>
      </w:r>
      <w:r>
        <w:rPr>
          <w:color w:val="FFFFFF"/>
          <w:shd w:val="clear" w:color="auto" w:fill="2C4079"/>
        </w:rPr>
        <w:t>PLAN</w:t>
      </w:r>
      <w:r>
        <w:rPr>
          <w:color w:val="FFFFFF"/>
          <w:shd w:val="clear" w:color="auto" w:fill="2C4079"/>
        </w:rPr>
        <w:tab/>
      </w:r>
    </w:p>
    <w:p w14:paraId="6B7AE17D" w14:textId="77777777" w:rsidR="003B7B6D" w:rsidRDefault="003B7B6D" w:rsidP="003B7B6D">
      <w:pPr>
        <w:pStyle w:val="BodyText"/>
        <w:spacing w:before="118"/>
        <w:ind w:left="595" w:right="188"/>
        <w:jc w:val="both"/>
      </w:pPr>
      <w:bookmarkStart w:id="438" w:name="The_Company_has_developed_wire_rope_inte"/>
      <w:bookmarkEnd w:id="438"/>
      <w:r>
        <w:t>The Company has developed wire rope integrity management plans. The following plans must be referred to for documentation, procurement, maintenance, inspection, evaluation and replacement:</w:t>
      </w:r>
    </w:p>
    <w:p w14:paraId="64295685" w14:textId="77777777" w:rsidR="003B7B6D" w:rsidRDefault="003B7B6D" w:rsidP="003B7B6D">
      <w:pPr>
        <w:pStyle w:val="Heading1"/>
        <w:numPr>
          <w:ilvl w:val="0"/>
          <w:numId w:val="2"/>
        </w:numPr>
        <w:tabs>
          <w:tab w:val="left" w:pos="985"/>
        </w:tabs>
        <w:spacing w:before="112"/>
        <w:ind w:hanging="361"/>
        <w:jc w:val="both"/>
      </w:pPr>
      <w:bookmarkStart w:id="439" w:name="_TGM_2.11.1_A1_Wire_rope_integrity_mana"/>
      <w:bookmarkEnd w:id="439"/>
      <w:r>
        <w:t>FOM 5.5 Wire rope integrity management</w:t>
      </w:r>
      <w:r>
        <w:rPr>
          <w:spacing w:val="-49"/>
        </w:rPr>
        <w:t xml:space="preserve"> </w:t>
      </w:r>
      <w:r>
        <w:t>plan</w:t>
      </w:r>
    </w:p>
    <w:p w14:paraId="20E90B8D" w14:textId="77777777" w:rsidR="003B7B6D" w:rsidRDefault="003B7B6D" w:rsidP="003B7B6D">
      <w:pPr>
        <w:pStyle w:val="Heading2"/>
        <w:numPr>
          <w:ilvl w:val="0"/>
          <w:numId w:val="15"/>
        </w:numPr>
        <w:tabs>
          <w:tab w:val="left" w:pos="625"/>
          <w:tab w:val="left" w:pos="9825"/>
        </w:tabs>
        <w:spacing w:before="238"/>
      </w:pPr>
      <w:bookmarkStart w:id="440" w:name="_TGM_2.11.1_A2_Offshore_wire_rope_integ"/>
      <w:bookmarkStart w:id="441" w:name="14_Software_Maintenance_of_Shipboard_Equ"/>
      <w:bookmarkStart w:id="442" w:name="_bookmark59"/>
      <w:bookmarkEnd w:id="440"/>
      <w:bookmarkEnd w:id="441"/>
      <w:bookmarkEnd w:id="442"/>
      <w:r>
        <w:rPr>
          <w:color w:val="FFFFFF"/>
          <w:sz w:val="28"/>
          <w:shd w:val="clear" w:color="auto" w:fill="2C4079"/>
        </w:rPr>
        <w:t>S</w:t>
      </w:r>
      <w:r>
        <w:rPr>
          <w:color w:val="FFFFFF"/>
          <w:shd w:val="clear" w:color="auto" w:fill="2C4079"/>
        </w:rPr>
        <w:t xml:space="preserve">OFTWARE </w:t>
      </w:r>
      <w:r>
        <w:rPr>
          <w:color w:val="FFFFFF"/>
          <w:sz w:val="28"/>
          <w:shd w:val="clear" w:color="auto" w:fill="2C4079"/>
        </w:rPr>
        <w:t>M</w:t>
      </w:r>
      <w:r>
        <w:rPr>
          <w:color w:val="FFFFFF"/>
          <w:shd w:val="clear" w:color="auto" w:fill="2C4079"/>
        </w:rPr>
        <w:t xml:space="preserve">AINTENANCE OF </w:t>
      </w:r>
      <w:r>
        <w:rPr>
          <w:color w:val="FFFFFF"/>
          <w:sz w:val="28"/>
          <w:shd w:val="clear" w:color="auto" w:fill="2C4079"/>
        </w:rPr>
        <w:t>S</w:t>
      </w:r>
      <w:r>
        <w:rPr>
          <w:color w:val="FFFFFF"/>
          <w:shd w:val="clear" w:color="auto" w:fill="2C4079"/>
        </w:rPr>
        <w:t>HIPBOARD</w:t>
      </w:r>
      <w:r>
        <w:rPr>
          <w:color w:val="FFFFFF"/>
          <w:spacing w:val="-16"/>
          <w:shd w:val="clear" w:color="auto" w:fill="2C4079"/>
        </w:rPr>
        <w:t xml:space="preserve"> </w:t>
      </w:r>
      <w:r>
        <w:rPr>
          <w:color w:val="FFFFFF"/>
          <w:sz w:val="28"/>
          <w:shd w:val="clear" w:color="auto" w:fill="2C4079"/>
        </w:rPr>
        <w:t>E</w:t>
      </w:r>
      <w:r>
        <w:rPr>
          <w:color w:val="FFFFFF"/>
          <w:shd w:val="clear" w:color="auto" w:fill="2C4079"/>
        </w:rPr>
        <w:t>QUIPMENT</w:t>
      </w:r>
      <w:r>
        <w:rPr>
          <w:color w:val="FFFFFF"/>
          <w:shd w:val="clear" w:color="auto" w:fill="2C4079"/>
        </w:rPr>
        <w:tab/>
      </w:r>
    </w:p>
    <w:p w14:paraId="276CF4E5" w14:textId="77777777" w:rsidR="003B7B6D" w:rsidRDefault="003B7B6D" w:rsidP="003B7B6D">
      <w:pPr>
        <w:pStyle w:val="BodyText"/>
        <w:spacing w:before="119"/>
        <w:ind w:left="595"/>
      </w:pPr>
      <w:bookmarkStart w:id="443" w:name="All_vessels_shall_maintain_a_log_of_onbo"/>
      <w:bookmarkEnd w:id="443"/>
      <w:r>
        <w:t xml:space="preserve">All </w:t>
      </w:r>
      <w:proofErr w:type="gramStart"/>
      <w:r>
        <w:t>vessels</w:t>
      </w:r>
      <w:proofErr w:type="gramEnd"/>
      <w:r>
        <w:t xml:space="preserve"> shall maintain a log of onboard software for the following systems:</w:t>
      </w:r>
    </w:p>
    <w:p w14:paraId="19FBB269" w14:textId="77777777" w:rsidR="003B7B6D" w:rsidRDefault="003B7B6D" w:rsidP="003B7B6D">
      <w:pPr>
        <w:pStyle w:val="ListParagraph"/>
        <w:numPr>
          <w:ilvl w:val="0"/>
          <w:numId w:val="1"/>
        </w:numPr>
        <w:tabs>
          <w:tab w:val="left" w:pos="984"/>
          <w:tab w:val="left" w:pos="985"/>
        </w:tabs>
        <w:ind w:hanging="361"/>
      </w:pPr>
      <w:bookmarkStart w:id="444" w:name="_Power_generation_systems"/>
      <w:bookmarkEnd w:id="444"/>
      <w:r>
        <w:t>Power generation</w:t>
      </w:r>
      <w:r>
        <w:rPr>
          <w:spacing w:val="-2"/>
        </w:rPr>
        <w:t xml:space="preserve"> </w:t>
      </w:r>
      <w:r>
        <w:t>systems</w:t>
      </w:r>
    </w:p>
    <w:p w14:paraId="67F828FA" w14:textId="77777777" w:rsidR="003B7B6D" w:rsidRDefault="003B7B6D" w:rsidP="003B7B6D">
      <w:pPr>
        <w:pStyle w:val="ListParagraph"/>
        <w:numPr>
          <w:ilvl w:val="0"/>
          <w:numId w:val="1"/>
        </w:numPr>
        <w:tabs>
          <w:tab w:val="left" w:pos="984"/>
          <w:tab w:val="left" w:pos="985"/>
        </w:tabs>
        <w:spacing w:before="118"/>
        <w:ind w:hanging="361"/>
      </w:pPr>
      <w:bookmarkStart w:id="445" w:name="_Propulsion_systems"/>
      <w:bookmarkEnd w:id="445"/>
      <w:r>
        <w:t>Propulsion</w:t>
      </w:r>
      <w:r>
        <w:rPr>
          <w:spacing w:val="-1"/>
        </w:rPr>
        <w:t xml:space="preserve"> </w:t>
      </w:r>
      <w:r>
        <w:t>systems</w:t>
      </w:r>
    </w:p>
    <w:p w14:paraId="3648FFEC" w14:textId="77777777" w:rsidR="003B7B6D" w:rsidRDefault="003B7B6D" w:rsidP="003B7B6D">
      <w:pPr>
        <w:pStyle w:val="ListParagraph"/>
        <w:numPr>
          <w:ilvl w:val="0"/>
          <w:numId w:val="1"/>
        </w:numPr>
        <w:tabs>
          <w:tab w:val="left" w:pos="984"/>
          <w:tab w:val="left" w:pos="985"/>
        </w:tabs>
        <w:spacing w:before="117"/>
        <w:ind w:hanging="361"/>
      </w:pPr>
      <w:bookmarkStart w:id="446" w:name="_Control_and_alarm_systems"/>
      <w:bookmarkEnd w:id="446"/>
      <w:r>
        <w:t>Control and alarm</w:t>
      </w:r>
      <w:r>
        <w:rPr>
          <w:spacing w:val="-2"/>
        </w:rPr>
        <w:t xml:space="preserve"> </w:t>
      </w:r>
      <w:r>
        <w:t>systems</w:t>
      </w:r>
    </w:p>
    <w:p w14:paraId="298ED94D" w14:textId="77777777" w:rsidR="003B7B6D" w:rsidRDefault="003B7B6D" w:rsidP="003B7B6D">
      <w:pPr>
        <w:pStyle w:val="ListParagraph"/>
        <w:numPr>
          <w:ilvl w:val="0"/>
          <w:numId w:val="1"/>
        </w:numPr>
        <w:tabs>
          <w:tab w:val="left" w:pos="984"/>
          <w:tab w:val="left" w:pos="985"/>
        </w:tabs>
        <w:spacing w:before="117"/>
        <w:ind w:hanging="361"/>
      </w:pPr>
      <w:bookmarkStart w:id="447" w:name="_Navigation_and_communication_systems"/>
      <w:bookmarkEnd w:id="447"/>
      <w:r>
        <w:t>Navigation and communication</w:t>
      </w:r>
      <w:r>
        <w:rPr>
          <w:spacing w:val="-4"/>
        </w:rPr>
        <w:t xml:space="preserve"> </w:t>
      </w:r>
      <w:r>
        <w:t>systems</w:t>
      </w:r>
    </w:p>
    <w:p w14:paraId="68332D45" w14:textId="77777777" w:rsidR="003B7B6D" w:rsidRDefault="003B7B6D" w:rsidP="003B7B6D">
      <w:pPr>
        <w:pStyle w:val="ListParagraph"/>
        <w:numPr>
          <w:ilvl w:val="0"/>
          <w:numId w:val="1"/>
        </w:numPr>
        <w:tabs>
          <w:tab w:val="left" w:pos="984"/>
          <w:tab w:val="left" w:pos="985"/>
        </w:tabs>
        <w:spacing w:before="116"/>
        <w:ind w:hanging="361"/>
      </w:pPr>
      <w:bookmarkStart w:id="448" w:name="_Steering_control_systems"/>
      <w:bookmarkEnd w:id="448"/>
      <w:r>
        <w:t>Steering control</w:t>
      </w:r>
      <w:r>
        <w:rPr>
          <w:spacing w:val="-2"/>
        </w:rPr>
        <w:t xml:space="preserve"> </w:t>
      </w:r>
      <w:r>
        <w:t>systems</w:t>
      </w:r>
    </w:p>
    <w:p w14:paraId="0E5CA927" w14:textId="77777777" w:rsidR="003B7B6D" w:rsidRDefault="003B7B6D" w:rsidP="003B7B6D">
      <w:pPr>
        <w:pStyle w:val="ListParagraph"/>
        <w:numPr>
          <w:ilvl w:val="0"/>
          <w:numId w:val="1"/>
        </w:numPr>
        <w:tabs>
          <w:tab w:val="left" w:pos="984"/>
          <w:tab w:val="left" w:pos="985"/>
        </w:tabs>
        <w:spacing w:before="118"/>
        <w:ind w:hanging="361"/>
      </w:pPr>
      <w:bookmarkStart w:id="449" w:name="_Ship_management_systems"/>
      <w:bookmarkEnd w:id="449"/>
      <w:r>
        <w:lastRenderedPageBreak/>
        <w:t>Ship management</w:t>
      </w:r>
      <w:r>
        <w:rPr>
          <w:spacing w:val="-3"/>
        </w:rPr>
        <w:t xml:space="preserve"> </w:t>
      </w:r>
      <w:r>
        <w:t>systems</w:t>
      </w:r>
    </w:p>
    <w:p w14:paraId="13D20507" w14:textId="77777777" w:rsidR="003B7B6D" w:rsidRDefault="003B7B6D" w:rsidP="003B7B6D">
      <w:pPr>
        <w:pStyle w:val="ListParagraph"/>
        <w:numPr>
          <w:ilvl w:val="0"/>
          <w:numId w:val="1"/>
        </w:numPr>
        <w:tabs>
          <w:tab w:val="left" w:pos="984"/>
          <w:tab w:val="left" w:pos="985"/>
        </w:tabs>
        <w:spacing w:before="117"/>
        <w:ind w:hanging="361"/>
      </w:pPr>
      <w:bookmarkStart w:id="450" w:name="_Performance_systems"/>
      <w:bookmarkEnd w:id="450"/>
      <w:r>
        <w:t>Performance</w:t>
      </w:r>
      <w:r>
        <w:rPr>
          <w:spacing w:val="-2"/>
        </w:rPr>
        <w:t xml:space="preserve"> </w:t>
      </w:r>
      <w:r>
        <w:t>systems</w:t>
      </w:r>
    </w:p>
    <w:p w14:paraId="7B17986F" w14:textId="77777777" w:rsidR="003B7B6D" w:rsidRDefault="003B7B6D" w:rsidP="003B7B6D">
      <w:pPr>
        <w:pStyle w:val="ListParagraph"/>
        <w:numPr>
          <w:ilvl w:val="0"/>
          <w:numId w:val="1"/>
        </w:numPr>
        <w:tabs>
          <w:tab w:val="left" w:pos="984"/>
          <w:tab w:val="left" w:pos="985"/>
        </w:tabs>
        <w:spacing w:before="118"/>
        <w:ind w:hanging="361"/>
      </w:pPr>
      <w:bookmarkStart w:id="451" w:name="_Fire_and_water_mist_systems"/>
      <w:bookmarkEnd w:id="451"/>
      <w:r>
        <w:t>Fire and water mist</w:t>
      </w:r>
      <w:r>
        <w:rPr>
          <w:spacing w:val="-3"/>
        </w:rPr>
        <w:t xml:space="preserve"> </w:t>
      </w:r>
      <w:r>
        <w:t>systems</w:t>
      </w:r>
    </w:p>
    <w:p w14:paraId="7932CF7A" w14:textId="77777777" w:rsidR="0045297E" w:rsidRDefault="003B7B6D" w:rsidP="0045297E">
      <w:pPr>
        <w:pStyle w:val="ListParagraph"/>
        <w:numPr>
          <w:ilvl w:val="1"/>
          <w:numId w:val="1"/>
        </w:numPr>
        <w:tabs>
          <w:tab w:val="left" w:pos="984"/>
          <w:tab w:val="left" w:pos="985"/>
        </w:tabs>
        <w:spacing w:before="86" w:line="223" w:lineRule="auto"/>
        <w:ind w:right="1259"/>
      </w:pPr>
      <w:bookmarkStart w:id="452" w:name="_Auxiliary_systems"/>
      <w:bookmarkEnd w:id="452"/>
      <w:r>
        <w:t>Auxiliary</w:t>
      </w:r>
      <w:r w:rsidRPr="0045297E">
        <w:rPr>
          <w:spacing w:val="-1"/>
        </w:rPr>
        <w:t xml:space="preserve"> </w:t>
      </w:r>
      <w:r>
        <w:t>systems</w:t>
      </w:r>
      <w:bookmarkStart w:id="453" w:name="o_The_log_is_a_record_of_the_previous_an"/>
      <w:bookmarkEnd w:id="453"/>
    </w:p>
    <w:p w14:paraId="4BFC75F5" w14:textId="040CC6C9" w:rsidR="000E64FC" w:rsidRDefault="00000000" w:rsidP="0045297E">
      <w:pPr>
        <w:pStyle w:val="ListParagraph"/>
        <w:numPr>
          <w:ilvl w:val="1"/>
          <w:numId w:val="1"/>
        </w:numPr>
        <w:tabs>
          <w:tab w:val="left" w:pos="984"/>
          <w:tab w:val="left" w:pos="985"/>
        </w:tabs>
        <w:spacing w:before="86" w:line="223" w:lineRule="auto"/>
        <w:ind w:right="1259"/>
      </w:pPr>
      <w:r>
        <w:t>The log is a record of the previous and current software versions (for the abovementioned systems) including all related service report</w:t>
      </w:r>
      <w:r w:rsidRPr="0045297E">
        <w:rPr>
          <w:spacing w:val="-31"/>
        </w:rPr>
        <w:t xml:space="preserve"> </w:t>
      </w:r>
      <w:r>
        <w:t>documents.</w:t>
      </w:r>
    </w:p>
    <w:p w14:paraId="2F460EFF" w14:textId="77777777" w:rsidR="000E64FC" w:rsidRDefault="00000000">
      <w:pPr>
        <w:pStyle w:val="ListParagraph"/>
        <w:numPr>
          <w:ilvl w:val="1"/>
          <w:numId w:val="1"/>
        </w:numPr>
        <w:tabs>
          <w:tab w:val="left" w:pos="1626"/>
          <w:tab w:val="left" w:pos="1627"/>
        </w:tabs>
        <w:spacing w:before="136" w:line="223" w:lineRule="auto"/>
        <w:ind w:right="507"/>
      </w:pPr>
      <w:bookmarkStart w:id="454" w:name="o_The_log_shall_be_updated_whenever_upda"/>
      <w:bookmarkEnd w:id="454"/>
      <w:r>
        <w:t>The log shall be updated whenever updates, in accordance with the maker, have been</w:t>
      </w:r>
      <w:r>
        <w:rPr>
          <w:spacing w:val="-1"/>
        </w:rPr>
        <w:t xml:space="preserve"> </w:t>
      </w:r>
      <w:r>
        <w:t>made.</w:t>
      </w:r>
    </w:p>
    <w:p w14:paraId="2DBA220E" w14:textId="77777777" w:rsidR="000E64FC" w:rsidRDefault="00000000">
      <w:pPr>
        <w:pStyle w:val="ListParagraph"/>
        <w:numPr>
          <w:ilvl w:val="1"/>
          <w:numId w:val="1"/>
        </w:numPr>
        <w:tabs>
          <w:tab w:val="left" w:pos="1626"/>
          <w:tab w:val="left" w:pos="1627"/>
        </w:tabs>
        <w:spacing w:before="123"/>
        <w:ind w:hanging="359"/>
      </w:pPr>
      <w:bookmarkStart w:id="455" w:name="o_Updates_may_be_classified_as_the_follo"/>
      <w:bookmarkEnd w:id="455"/>
      <w:r>
        <w:t>Updates may be classified as the</w:t>
      </w:r>
      <w:r>
        <w:rPr>
          <w:spacing w:val="-4"/>
        </w:rPr>
        <w:t xml:space="preserve"> </w:t>
      </w:r>
      <w:r>
        <w:t>following:</w:t>
      </w:r>
    </w:p>
    <w:p w14:paraId="58B94F9F" w14:textId="77777777" w:rsidR="000E64FC" w:rsidRDefault="00000000">
      <w:pPr>
        <w:pStyle w:val="ListParagraph"/>
        <w:numPr>
          <w:ilvl w:val="2"/>
          <w:numId w:val="1"/>
        </w:numPr>
        <w:tabs>
          <w:tab w:val="left" w:pos="1910"/>
          <w:tab w:val="left" w:pos="1911"/>
        </w:tabs>
        <w:spacing w:before="101"/>
      </w:pPr>
      <w:bookmarkStart w:id="456" w:name="_Bug_fix_(resolving_software_bugs)."/>
      <w:bookmarkEnd w:id="456"/>
      <w:r>
        <w:t>Bug fix (resolving software</w:t>
      </w:r>
      <w:r>
        <w:rPr>
          <w:spacing w:val="-4"/>
        </w:rPr>
        <w:t xml:space="preserve"> </w:t>
      </w:r>
      <w:r>
        <w:t>bugs).</w:t>
      </w:r>
    </w:p>
    <w:p w14:paraId="58306D1D" w14:textId="77777777" w:rsidR="000E64FC" w:rsidRDefault="00000000">
      <w:pPr>
        <w:pStyle w:val="ListParagraph"/>
        <w:numPr>
          <w:ilvl w:val="2"/>
          <w:numId w:val="1"/>
        </w:numPr>
        <w:tabs>
          <w:tab w:val="left" w:pos="1910"/>
          <w:tab w:val="left" w:pos="1911"/>
        </w:tabs>
        <w:spacing w:before="159"/>
      </w:pPr>
      <w:bookmarkStart w:id="457" w:name="_Feature_release_(adding_additional_fun"/>
      <w:bookmarkEnd w:id="457"/>
      <w:r>
        <w:t>Feature release (adding additional</w:t>
      </w:r>
      <w:r>
        <w:rPr>
          <w:spacing w:val="-1"/>
        </w:rPr>
        <w:t xml:space="preserve"> </w:t>
      </w:r>
      <w:r>
        <w:t>functionality).</w:t>
      </w:r>
    </w:p>
    <w:p w14:paraId="54D6D005" w14:textId="77777777" w:rsidR="000E64FC" w:rsidRDefault="00000000">
      <w:pPr>
        <w:pStyle w:val="ListParagraph"/>
        <w:numPr>
          <w:ilvl w:val="2"/>
          <w:numId w:val="1"/>
        </w:numPr>
        <w:tabs>
          <w:tab w:val="left" w:pos="1910"/>
          <w:tab w:val="left" w:pos="1911"/>
        </w:tabs>
        <w:spacing w:before="160"/>
      </w:pPr>
      <w:bookmarkStart w:id="458" w:name="_Compliance_update_(maintaining_conform"/>
      <w:bookmarkEnd w:id="458"/>
      <w:r>
        <w:t>Compliance update (maintaining conformity with</w:t>
      </w:r>
      <w:r>
        <w:rPr>
          <w:spacing w:val="-3"/>
        </w:rPr>
        <w:t xml:space="preserve"> </w:t>
      </w:r>
      <w:r>
        <w:t>regulations).</w:t>
      </w:r>
    </w:p>
    <w:p w14:paraId="4FF72B87" w14:textId="77777777" w:rsidR="000E64FC" w:rsidRDefault="00000000">
      <w:pPr>
        <w:pStyle w:val="ListParagraph"/>
        <w:numPr>
          <w:ilvl w:val="2"/>
          <w:numId w:val="1"/>
        </w:numPr>
        <w:tabs>
          <w:tab w:val="left" w:pos="1910"/>
          <w:tab w:val="left" w:pos="1911"/>
        </w:tabs>
        <w:spacing w:before="158"/>
      </w:pPr>
      <w:bookmarkStart w:id="459" w:name="_Security_update_(protecting_against_cy"/>
      <w:bookmarkEnd w:id="459"/>
      <w:r>
        <w:t>Security update (protecting against cybersecurity</w:t>
      </w:r>
      <w:r>
        <w:rPr>
          <w:spacing w:val="-5"/>
        </w:rPr>
        <w:t xml:space="preserve"> </w:t>
      </w:r>
      <w:r>
        <w:t>threats).</w:t>
      </w:r>
    </w:p>
    <w:p w14:paraId="584DC078" w14:textId="77777777" w:rsidR="000E64FC" w:rsidRDefault="00000000">
      <w:pPr>
        <w:pStyle w:val="ListParagraph"/>
        <w:numPr>
          <w:ilvl w:val="2"/>
          <w:numId w:val="1"/>
        </w:numPr>
        <w:tabs>
          <w:tab w:val="left" w:pos="1910"/>
          <w:tab w:val="left" w:pos="1911"/>
        </w:tabs>
        <w:spacing w:before="158"/>
        <w:ind w:right="563"/>
      </w:pPr>
      <w:bookmarkStart w:id="460" w:name="_Obsolescence_update_(addressing_softwa"/>
      <w:bookmarkEnd w:id="460"/>
      <w:r>
        <w:t>Obsolescence update (addressing software and/or hardware that is no longer supported).</w:t>
      </w:r>
    </w:p>
    <w:p w14:paraId="39DDA10C" w14:textId="18B06B39" w:rsidR="000E64FC" w:rsidRDefault="00000000">
      <w:pPr>
        <w:pStyle w:val="ListParagraph"/>
        <w:numPr>
          <w:ilvl w:val="1"/>
          <w:numId w:val="1"/>
        </w:numPr>
        <w:tabs>
          <w:tab w:val="left" w:pos="1626"/>
          <w:tab w:val="left" w:pos="1627"/>
        </w:tabs>
        <w:spacing w:before="159"/>
        <w:ind w:hanging="359"/>
      </w:pPr>
      <w:bookmarkStart w:id="461" w:name="o_Send_TSM_Form_109_to_the_Vessel_Manage"/>
      <w:bookmarkEnd w:id="461"/>
      <w:r>
        <w:t xml:space="preserve">Send </w:t>
      </w:r>
      <w:r w:rsidR="00B63A1A">
        <w:t>Log</w:t>
      </w:r>
      <w:r>
        <w:t xml:space="preserve"> to the Vessel Manager whenever changes are</w:t>
      </w:r>
      <w:r>
        <w:rPr>
          <w:spacing w:val="-9"/>
        </w:rPr>
        <w:t xml:space="preserve"> </w:t>
      </w:r>
      <w:r>
        <w:t>made.</w:t>
      </w:r>
    </w:p>
    <w:p w14:paraId="067820F4" w14:textId="77777777" w:rsidR="000E64FC" w:rsidRDefault="00000000">
      <w:pPr>
        <w:pStyle w:val="ListParagraph"/>
        <w:numPr>
          <w:ilvl w:val="1"/>
          <w:numId w:val="1"/>
        </w:numPr>
        <w:tabs>
          <w:tab w:val="left" w:pos="1626"/>
          <w:tab w:val="left" w:pos="1627"/>
        </w:tabs>
        <w:spacing w:before="113" w:line="223" w:lineRule="auto"/>
        <w:ind w:right="511"/>
      </w:pPr>
      <w:bookmarkStart w:id="462" w:name="o_A_record_of_shipboard_IT_systems_is_ma"/>
      <w:bookmarkEnd w:id="462"/>
      <w:r>
        <w:t>A record of shipboard IT systems is maintained by Group IT separately and</w:t>
      </w:r>
      <w:r>
        <w:rPr>
          <w:spacing w:val="-46"/>
        </w:rPr>
        <w:t xml:space="preserve"> </w:t>
      </w:r>
      <w:r>
        <w:t>need not be captured on the</w:t>
      </w:r>
      <w:r>
        <w:rPr>
          <w:spacing w:val="-3"/>
        </w:rPr>
        <w:t xml:space="preserve"> </w:t>
      </w:r>
      <w:r>
        <w:t>log.</w:t>
      </w:r>
    </w:p>
    <w:p w14:paraId="4994F114" w14:textId="77777777" w:rsidR="000E64FC" w:rsidRDefault="00000000">
      <w:pPr>
        <w:pStyle w:val="ListParagraph"/>
        <w:numPr>
          <w:ilvl w:val="1"/>
          <w:numId w:val="1"/>
        </w:numPr>
        <w:tabs>
          <w:tab w:val="left" w:pos="1626"/>
          <w:tab w:val="left" w:pos="1627"/>
        </w:tabs>
        <w:spacing w:before="123"/>
        <w:ind w:hanging="359"/>
      </w:pPr>
      <w:bookmarkStart w:id="463" w:name="o_Newly_taken_over_vessels_shall_complet"/>
      <w:bookmarkEnd w:id="463"/>
      <w:r>
        <w:t>Newly taken over vessels shall complete the log prior to the first internal</w:t>
      </w:r>
      <w:r>
        <w:rPr>
          <w:spacing w:val="-23"/>
        </w:rPr>
        <w:t xml:space="preserve"> </w:t>
      </w:r>
      <w:r>
        <w:t>audit.</w:t>
      </w:r>
    </w:p>
    <w:p w14:paraId="71F16E32" w14:textId="77777777" w:rsidR="000E64FC" w:rsidRDefault="00000000">
      <w:pPr>
        <w:pStyle w:val="BodyText"/>
        <w:spacing w:before="0"/>
        <w:ind w:left="0"/>
        <w:rPr>
          <w:sz w:val="15"/>
        </w:rPr>
      </w:pPr>
      <w:r>
        <w:pict w14:anchorId="56239E13">
          <v:shape id="_x0000_s2050" type="#_x0000_t202" style="position:absolute;margin-left:55pt;margin-top:12.2pt;width:483pt;height:62pt;z-index:-251626496;mso-wrap-distance-left:0;mso-wrap-distance-right:0;mso-position-horizontal-relative:page" filled="f" strokecolor="#2c4079" strokeweight="2.22pt">
            <v:textbox inset="0,0,0,0">
              <w:txbxContent>
                <w:p w14:paraId="1CEA609D" w14:textId="77777777" w:rsidR="000E64FC" w:rsidRDefault="00000000">
                  <w:pPr>
                    <w:pStyle w:val="BodyText"/>
                    <w:spacing w:before="20"/>
                    <w:ind w:left="29"/>
                  </w:pPr>
                  <w:bookmarkStart w:id="464" w:name="Note:"/>
                  <w:bookmarkEnd w:id="464"/>
                  <w:r>
                    <w:rPr>
                      <w:color w:val="2C4079"/>
                    </w:rPr>
                    <w:t>Note:</w:t>
                  </w:r>
                </w:p>
                <w:p w14:paraId="66891E2E" w14:textId="77777777" w:rsidR="000E64FC" w:rsidRDefault="000E64FC">
                  <w:pPr>
                    <w:pStyle w:val="BodyText"/>
                    <w:spacing w:before="0"/>
                    <w:ind w:left="0"/>
                    <w:rPr>
                      <w:sz w:val="23"/>
                    </w:rPr>
                  </w:pPr>
                </w:p>
                <w:p w14:paraId="3557BEED" w14:textId="77777777" w:rsidR="000E64FC" w:rsidRDefault="00000000">
                  <w:pPr>
                    <w:pStyle w:val="BodyText"/>
                    <w:spacing w:before="0"/>
                    <w:ind w:left="29"/>
                  </w:pPr>
                  <w:bookmarkStart w:id="465" w:name="Updates,_as_defined_above,_shall_only_be"/>
                  <w:bookmarkEnd w:id="465"/>
                  <w:r>
                    <w:rPr>
                      <w:color w:val="2C4079"/>
                    </w:rPr>
                    <w:t>Updates, as defined above, shall only be made to shipboard systems in accordance with maker’s</w:t>
                  </w:r>
                </w:p>
                <w:p w14:paraId="02445960" w14:textId="77777777" w:rsidR="000E64FC" w:rsidRDefault="00000000">
                  <w:pPr>
                    <w:pStyle w:val="BodyText"/>
                    <w:spacing w:before="42"/>
                    <w:ind w:left="29"/>
                  </w:pPr>
                  <w:r>
                    <w:rPr>
                      <w:color w:val="2C4079"/>
                    </w:rPr>
                    <w:t>instructions or guidance or as per the planned maintenance system where relevant.</w:t>
                  </w:r>
                </w:p>
              </w:txbxContent>
            </v:textbox>
            <w10:wrap type="topAndBottom" anchorx="page"/>
          </v:shape>
        </w:pict>
      </w:r>
    </w:p>
    <w:p w14:paraId="561D5D83" w14:textId="77777777" w:rsidR="000E64FC" w:rsidRDefault="000E64FC">
      <w:pPr>
        <w:pStyle w:val="BodyText"/>
        <w:spacing w:before="3"/>
        <w:ind w:left="0"/>
        <w:rPr>
          <w:sz w:val="9"/>
        </w:rPr>
      </w:pPr>
    </w:p>
    <w:p w14:paraId="4A0C8628" w14:textId="77777777" w:rsidR="000E64FC" w:rsidRDefault="000E64FC">
      <w:pPr>
        <w:pStyle w:val="BodyText"/>
        <w:spacing w:before="0"/>
        <w:ind w:left="0"/>
        <w:rPr>
          <w:sz w:val="20"/>
        </w:rPr>
      </w:pPr>
      <w:bookmarkStart w:id="466" w:name="15_Referenced_forms_and_checklists"/>
      <w:bookmarkStart w:id="467" w:name="_bookmark60"/>
      <w:bookmarkEnd w:id="466"/>
      <w:bookmarkEnd w:id="467"/>
    </w:p>
    <w:sectPr w:rsidR="000E64FC" w:rsidSect="00FF36CE">
      <w:pgSz w:w="11910" w:h="16840"/>
      <w:pgMar w:top="1320" w:right="960" w:bottom="1320" w:left="960" w:header="340" w:footer="10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1EDA6" w14:textId="77777777" w:rsidR="003352F6" w:rsidRDefault="003352F6">
      <w:r>
        <w:separator/>
      </w:r>
    </w:p>
  </w:endnote>
  <w:endnote w:type="continuationSeparator" w:id="0">
    <w:p w14:paraId="0E73C4F3" w14:textId="77777777" w:rsidR="003352F6" w:rsidRDefault="0033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544F" w14:textId="09DAAA98" w:rsidR="000E64FC" w:rsidRDefault="000E64FC">
    <w:pPr>
      <w:pStyle w:val="BodyText"/>
      <w:spacing w:before="0" w:line="14" w:lineRule="auto"/>
      <w:ind w:left="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1210" w14:textId="77777777" w:rsidR="003352F6" w:rsidRDefault="003352F6">
      <w:r>
        <w:separator/>
      </w:r>
    </w:p>
  </w:footnote>
  <w:footnote w:type="continuationSeparator" w:id="0">
    <w:p w14:paraId="30A4187C" w14:textId="77777777" w:rsidR="003352F6" w:rsidRDefault="00335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46" w:type="dxa"/>
      <w:jc w:val="center"/>
      <w:tblLayout w:type="fixed"/>
      <w:tblCellMar>
        <w:left w:w="43" w:type="dxa"/>
        <w:right w:w="43" w:type="dxa"/>
      </w:tblCellMar>
      <w:tblLook w:val="04A0" w:firstRow="1" w:lastRow="0" w:firstColumn="1" w:lastColumn="0" w:noHBand="0" w:noVBand="1"/>
    </w:tblPr>
    <w:tblGrid>
      <w:gridCol w:w="1708"/>
      <w:gridCol w:w="6566"/>
      <w:gridCol w:w="1972"/>
    </w:tblGrid>
    <w:tr w:rsidR="004F1958" w14:paraId="04E60CDD" w14:textId="77777777" w:rsidTr="0052214A">
      <w:trPr>
        <w:cantSplit/>
        <w:trHeight w:val="198"/>
        <w:jc w:val="center"/>
      </w:trPr>
      <w:tc>
        <w:tcPr>
          <w:tcW w:w="1708" w:type="dxa"/>
          <w:vMerge w:val="restart"/>
          <w:tcBorders>
            <w:top w:val="double" w:sz="6" w:space="0" w:color="auto"/>
            <w:left w:val="double" w:sz="6" w:space="0" w:color="auto"/>
            <w:bottom w:val="double" w:sz="6" w:space="0" w:color="auto"/>
            <w:right w:val="nil"/>
          </w:tcBorders>
          <w:vAlign w:val="center"/>
          <w:hideMark/>
        </w:tcPr>
        <w:p w14:paraId="646DF95D" w14:textId="7EF9723F" w:rsidR="004F1958" w:rsidRDefault="004F1958" w:rsidP="004F1958">
          <w:pPr>
            <w:pStyle w:val="DefaultText"/>
            <w:spacing w:line="256" w:lineRule="auto"/>
            <w:jc w:val="center"/>
            <w:rPr>
              <w:lang w:bidi="th-TH"/>
            </w:rPr>
          </w:pPr>
          <w:r>
            <w:rPr>
              <w:lang w:bidi="th-TH"/>
            </w:rPr>
            <w:t>FOM-</w:t>
          </w:r>
          <w:r>
            <w:rPr>
              <w:lang w:bidi="th-TH"/>
            </w:rPr>
            <w:t>7</w:t>
          </w:r>
          <w:r>
            <w:rPr>
              <w:lang w:bidi="th-TH"/>
            </w:rPr>
            <w:t>.</w:t>
          </w:r>
          <w:r>
            <w:rPr>
              <w:lang w:bidi="th-TH"/>
            </w:rPr>
            <w:t>1</w:t>
          </w:r>
        </w:p>
      </w:tc>
      <w:tc>
        <w:tcPr>
          <w:tcW w:w="6566" w:type="dxa"/>
          <w:tcBorders>
            <w:top w:val="double" w:sz="6" w:space="0" w:color="auto"/>
            <w:left w:val="single" w:sz="6" w:space="0" w:color="auto"/>
            <w:bottom w:val="nil"/>
            <w:right w:val="nil"/>
          </w:tcBorders>
          <w:vAlign w:val="bottom"/>
        </w:tcPr>
        <w:p w14:paraId="6A043FBF" w14:textId="77777777" w:rsidR="004F1958" w:rsidRPr="00FE3C43" w:rsidRDefault="004F1958" w:rsidP="004F1958">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400E6FDB" w14:textId="620ACCA5" w:rsidR="004F1958" w:rsidRDefault="004F1958" w:rsidP="004F1958">
          <w:pPr>
            <w:pStyle w:val="TableText"/>
            <w:spacing w:line="256" w:lineRule="auto"/>
            <w:jc w:val="center"/>
            <w:rPr>
              <w:b/>
              <w:bCs/>
              <w:sz w:val="22"/>
              <w:lang w:eastAsia="ja-JP" w:bidi="th-TH"/>
            </w:rPr>
          </w:pPr>
          <w:r>
            <w:rPr>
              <w:rFonts w:ascii="Arial" w:hAnsi="Arial"/>
              <w:b/>
              <w:bCs/>
              <w:sz w:val="16"/>
              <w:lang w:bidi="th-TH"/>
            </w:rPr>
            <w:t xml:space="preserve">Doc No.: FOM </w:t>
          </w:r>
          <w:r>
            <w:rPr>
              <w:rFonts w:ascii="Arial" w:hAnsi="Arial"/>
              <w:b/>
              <w:bCs/>
              <w:sz w:val="16"/>
              <w:lang w:bidi="th-TH"/>
            </w:rPr>
            <w:t>7</w:t>
          </w:r>
          <w:r>
            <w:rPr>
              <w:rFonts w:ascii="Arial" w:hAnsi="Arial"/>
              <w:b/>
              <w:bCs/>
              <w:sz w:val="16"/>
              <w:lang w:bidi="th-TH"/>
            </w:rPr>
            <w:t>.</w:t>
          </w:r>
          <w:r>
            <w:rPr>
              <w:rFonts w:ascii="Arial" w:hAnsi="Arial"/>
              <w:b/>
              <w:bCs/>
              <w:sz w:val="16"/>
              <w:lang w:bidi="th-TH"/>
            </w:rPr>
            <w:t>1</w:t>
          </w:r>
        </w:p>
      </w:tc>
    </w:tr>
    <w:tr w:rsidR="004F1958" w14:paraId="3187D261" w14:textId="77777777" w:rsidTr="0052214A">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088827C5" w14:textId="77777777" w:rsidR="004F1958" w:rsidRDefault="004F1958" w:rsidP="004F1958">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6A6A6DDB" w14:textId="5359B5B3" w:rsidR="004F1958" w:rsidRPr="007D7366" w:rsidRDefault="004F1958" w:rsidP="004F1958">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10055ABB" w14:textId="77777777" w:rsidR="004F1958" w:rsidRPr="00723775" w:rsidRDefault="004F1958" w:rsidP="004F1958">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8766830" w14:textId="77777777" w:rsidR="004F1958" w:rsidRDefault="004F1958" w:rsidP="004F1958">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4F1958" w14:paraId="33B98EDC" w14:textId="77777777" w:rsidTr="0052214A">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429E9E04" w14:textId="77777777" w:rsidR="004F1958" w:rsidRDefault="004F1958" w:rsidP="004F1958">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5A20E3EE" w14:textId="4ACD0DB5" w:rsidR="004F1958" w:rsidRPr="00FE3C43" w:rsidRDefault="004F1958" w:rsidP="004F1958">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Maintenance</w:t>
          </w:r>
        </w:p>
      </w:tc>
      <w:tc>
        <w:tcPr>
          <w:tcW w:w="1972" w:type="dxa"/>
          <w:tcBorders>
            <w:top w:val="nil"/>
            <w:left w:val="single" w:sz="6" w:space="0" w:color="auto"/>
            <w:bottom w:val="single" w:sz="6" w:space="0" w:color="auto"/>
            <w:right w:val="double" w:sz="6" w:space="0" w:color="auto"/>
          </w:tcBorders>
          <w:vAlign w:val="center"/>
          <w:hideMark/>
        </w:tcPr>
        <w:p w14:paraId="3AD5118E" w14:textId="77777777" w:rsidR="004F1958" w:rsidRDefault="004F1958" w:rsidP="004F1958">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1B0F443D" w14:textId="77777777" w:rsidR="004F1958" w:rsidRDefault="004F1958" w:rsidP="004F1958">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4F1958" w14:paraId="2CE210A4" w14:textId="77777777" w:rsidTr="0052214A">
      <w:trPr>
        <w:cantSplit/>
        <w:trHeight w:val="126"/>
        <w:jc w:val="center"/>
      </w:trPr>
      <w:tc>
        <w:tcPr>
          <w:tcW w:w="1708" w:type="dxa"/>
          <w:vMerge/>
          <w:tcBorders>
            <w:top w:val="double" w:sz="6" w:space="0" w:color="auto"/>
            <w:left w:val="double" w:sz="6" w:space="0" w:color="auto"/>
            <w:bottom w:val="double" w:sz="6" w:space="0" w:color="auto"/>
            <w:right w:val="nil"/>
          </w:tcBorders>
          <w:vAlign w:val="center"/>
          <w:hideMark/>
        </w:tcPr>
        <w:p w14:paraId="70AA5853" w14:textId="77777777" w:rsidR="004F1958" w:rsidRDefault="004F1958" w:rsidP="004F1958">
          <w:pPr>
            <w:spacing w:line="256" w:lineRule="auto"/>
            <w:jc w:val="center"/>
            <w:rPr>
              <w:szCs w:val="24"/>
              <w:lang w:bidi="th-TH"/>
            </w:rPr>
          </w:pPr>
        </w:p>
      </w:tc>
      <w:tc>
        <w:tcPr>
          <w:tcW w:w="6566" w:type="dxa"/>
          <w:tcBorders>
            <w:top w:val="nil"/>
            <w:left w:val="single" w:sz="6" w:space="0" w:color="auto"/>
            <w:bottom w:val="double" w:sz="6" w:space="0" w:color="auto"/>
            <w:right w:val="nil"/>
          </w:tcBorders>
          <w:vAlign w:val="center"/>
        </w:tcPr>
        <w:p w14:paraId="520B5027" w14:textId="77777777" w:rsidR="004F1958" w:rsidRPr="005A205D" w:rsidRDefault="004F1958" w:rsidP="004F1958">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70EC681" w14:textId="77777777" w:rsidR="004F1958" w:rsidRDefault="004F1958" w:rsidP="004F1958">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294282D4" w14:textId="77777777" w:rsidR="004F1958" w:rsidRDefault="004F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6E0"/>
    <w:multiLevelType w:val="hybridMultilevel"/>
    <w:tmpl w:val="E4B800AE"/>
    <w:lvl w:ilvl="0" w:tplc="788E79F0">
      <w:numFmt w:val="bullet"/>
      <w:lvlText w:val=""/>
      <w:lvlJc w:val="left"/>
      <w:pPr>
        <w:ind w:left="575" w:hanging="360"/>
      </w:pPr>
      <w:rPr>
        <w:rFonts w:hint="default"/>
        <w:w w:val="99"/>
        <w:lang w:val="en-US" w:eastAsia="en-US" w:bidi="en-US"/>
      </w:rPr>
    </w:lvl>
    <w:lvl w:ilvl="1" w:tplc="5CE6404C">
      <w:numFmt w:val="bullet"/>
      <w:lvlText w:val="•"/>
      <w:lvlJc w:val="left"/>
      <w:pPr>
        <w:ind w:left="1303" w:hanging="360"/>
      </w:pPr>
      <w:rPr>
        <w:rFonts w:hint="default"/>
        <w:lang w:val="en-US" w:eastAsia="en-US" w:bidi="en-US"/>
      </w:rPr>
    </w:lvl>
    <w:lvl w:ilvl="2" w:tplc="05F4CEF4">
      <w:numFmt w:val="bullet"/>
      <w:lvlText w:val="•"/>
      <w:lvlJc w:val="left"/>
      <w:pPr>
        <w:ind w:left="2026" w:hanging="360"/>
      </w:pPr>
      <w:rPr>
        <w:rFonts w:hint="default"/>
        <w:lang w:val="en-US" w:eastAsia="en-US" w:bidi="en-US"/>
      </w:rPr>
    </w:lvl>
    <w:lvl w:ilvl="3" w:tplc="EE003644">
      <w:numFmt w:val="bullet"/>
      <w:lvlText w:val="•"/>
      <w:lvlJc w:val="left"/>
      <w:pPr>
        <w:ind w:left="2749" w:hanging="360"/>
      </w:pPr>
      <w:rPr>
        <w:rFonts w:hint="default"/>
        <w:lang w:val="en-US" w:eastAsia="en-US" w:bidi="en-US"/>
      </w:rPr>
    </w:lvl>
    <w:lvl w:ilvl="4" w:tplc="19508F18">
      <w:numFmt w:val="bullet"/>
      <w:lvlText w:val="•"/>
      <w:lvlJc w:val="left"/>
      <w:pPr>
        <w:ind w:left="3473" w:hanging="360"/>
      </w:pPr>
      <w:rPr>
        <w:rFonts w:hint="default"/>
        <w:lang w:val="en-US" w:eastAsia="en-US" w:bidi="en-US"/>
      </w:rPr>
    </w:lvl>
    <w:lvl w:ilvl="5" w:tplc="FD9E1F72">
      <w:numFmt w:val="bullet"/>
      <w:lvlText w:val="•"/>
      <w:lvlJc w:val="left"/>
      <w:pPr>
        <w:ind w:left="4196" w:hanging="360"/>
      </w:pPr>
      <w:rPr>
        <w:rFonts w:hint="default"/>
        <w:lang w:val="en-US" w:eastAsia="en-US" w:bidi="en-US"/>
      </w:rPr>
    </w:lvl>
    <w:lvl w:ilvl="6" w:tplc="A0101808">
      <w:numFmt w:val="bullet"/>
      <w:lvlText w:val="•"/>
      <w:lvlJc w:val="left"/>
      <w:pPr>
        <w:ind w:left="4919" w:hanging="360"/>
      </w:pPr>
      <w:rPr>
        <w:rFonts w:hint="default"/>
        <w:lang w:val="en-US" w:eastAsia="en-US" w:bidi="en-US"/>
      </w:rPr>
    </w:lvl>
    <w:lvl w:ilvl="7" w:tplc="6A469F4E">
      <w:numFmt w:val="bullet"/>
      <w:lvlText w:val="•"/>
      <w:lvlJc w:val="left"/>
      <w:pPr>
        <w:ind w:left="5643" w:hanging="360"/>
      </w:pPr>
      <w:rPr>
        <w:rFonts w:hint="default"/>
        <w:lang w:val="en-US" w:eastAsia="en-US" w:bidi="en-US"/>
      </w:rPr>
    </w:lvl>
    <w:lvl w:ilvl="8" w:tplc="242060B4">
      <w:numFmt w:val="bullet"/>
      <w:lvlText w:val="•"/>
      <w:lvlJc w:val="left"/>
      <w:pPr>
        <w:ind w:left="6366" w:hanging="360"/>
      </w:pPr>
      <w:rPr>
        <w:rFonts w:hint="default"/>
        <w:lang w:val="en-US" w:eastAsia="en-US" w:bidi="en-US"/>
      </w:rPr>
    </w:lvl>
  </w:abstractNum>
  <w:abstractNum w:abstractNumId="1" w15:restartNumberingAfterBreak="0">
    <w:nsid w:val="048B6DC4"/>
    <w:multiLevelType w:val="multilevel"/>
    <w:tmpl w:val="96F24518"/>
    <w:lvl w:ilvl="0">
      <w:start w:val="4"/>
      <w:numFmt w:val="decimal"/>
      <w:lvlText w:val="%1"/>
      <w:lvlJc w:val="left"/>
      <w:pPr>
        <w:ind w:left="1632" w:hanging="987"/>
        <w:jc w:val="left"/>
      </w:pPr>
      <w:rPr>
        <w:rFonts w:hint="default"/>
        <w:lang w:val="en-US" w:eastAsia="en-US" w:bidi="en-US"/>
      </w:rPr>
    </w:lvl>
    <w:lvl w:ilvl="1">
      <w:start w:val="4"/>
      <w:numFmt w:val="decimal"/>
      <w:lvlText w:val="%1.%2"/>
      <w:lvlJc w:val="left"/>
      <w:pPr>
        <w:ind w:left="1632" w:hanging="987"/>
        <w:jc w:val="left"/>
      </w:pPr>
      <w:rPr>
        <w:rFonts w:hint="default"/>
        <w:lang w:val="en-US" w:eastAsia="en-US" w:bidi="en-US"/>
      </w:rPr>
    </w:lvl>
    <w:lvl w:ilvl="2">
      <w:start w:val="1"/>
      <w:numFmt w:val="decimal"/>
      <w:lvlText w:val="%1.%2.%3"/>
      <w:lvlJc w:val="left"/>
      <w:pPr>
        <w:ind w:left="1632" w:hanging="987"/>
        <w:jc w:val="left"/>
      </w:pPr>
      <w:rPr>
        <w:rFonts w:ascii="Arial" w:eastAsia="Arial" w:hAnsi="Arial" w:cs="Arial" w:hint="default"/>
        <w:i/>
        <w:spacing w:val="-3"/>
        <w:w w:val="95"/>
        <w:sz w:val="24"/>
        <w:szCs w:val="24"/>
        <w:lang w:val="en-US" w:eastAsia="en-US" w:bidi="en-US"/>
      </w:rPr>
    </w:lvl>
    <w:lvl w:ilvl="3">
      <w:numFmt w:val="bullet"/>
      <w:lvlText w:val="•"/>
      <w:lvlJc w:val="left"/>
      <w:pPr>
        <w:ind w:left="4143" w:hanging="987"/>
      </w:pPr>
      <w:rPr>
        <w:rFonts w:hint="default"/>
        <w:lang w:val="en-US" w:eastAsia="en-US" w:bidi="en-US"/>
      </w:rPr>
    </w:lvl>
    <w:lvl w:ilvl="4">
      <w:numFmt w:val="bullet"/>
      <w:lvlText w:val="•"/>
      <w:lvlJc w:val="left"/>
      <w:pPr>
        <w:ind w:left="4978"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7" w:hanging="987"/>
      </w:pPr>
      <w:rPr>
        <w:rFonts w:hint="default"/>
        <w:lang w:val="en-US" w:eastAsia="en-US" w:bidi="en-US"/>
      </w:rPr>
    </w:lvl>
    <w:lvl w:ilvl="7">
      <w:numFmt w:val="bullet"/>
      <w:lvlText w:val="•"/>
      <w:lvlJc w:val="left"/>
      <w:pPr>
        <w:ind w:left="7482" w:hanging="987"/>
      </w:pPr>
      <w:rPr>
        <w:rFonts w:hint="default"/>
        <w:lang w:val="en-US" w:eastAsia="en-US" w:bidi="en-US"/>
      </w:rPr>
    </w:lvl>
    <w:lvl w:ilvl="8">
      <w:numFmt w:val="bullet"/>
      <w:lvlText w:val="•"/>
      <w:lvlJc w:val="left"/>
      <w:pPr>
        <w:ind w:left="8317" w:hanging="987"/>
      </w:pPr>
      <w:rPr>
        <w:rFonts w:hint="default"/>
        <w:lang w:val="en-US" w:eastAsia="en-US" w:bidi="en-US"/>
      </w:rPr>
    </w:lvl>
  </w:abstractNum>
  <w:abstractNum w:abstractNumId="2" w15:restartNumberingAfterBreak="0">
    <w:nsid w:val="076843D2"/>
    <w:multiLevelType w:val="multilevel"/>
    <w:tmpl w:val="44B6648E"/>
    <w:lvl w:ilvl="0">
      <w:start w:val="12"/>
      <w:numFmt w:val="decimal"/>
      <w:lvlText w:val="%1"/>
      <w:lvlJc w:val="left"/>
      <w:pPr>
        <w:ind w:left="1632" w:hanging="987"/>
        <w:jc w:val="left"/>
      </w:pPr>
      <w:rPr>
        <w:rFonts w:hint="default"/>
        <w:lang w:val="en-US" w:eastAsia="en-US" w:bidi="en-US"/>
      </w:rPr>
    </w:lvl>
    <w:lvl w:ilvl="1">
      <w:start w:val="2"/>
      <w:numFmt w:val="decimal"/>
      <w:lvlText w:val="%1.%2"/>
      <w:lvlJc w:val="left"/>
      <w:pPr>
        <w:ind w:left="1632" w:hanging="987"/>
        <w:jc w:val="left"/>
      </w:pPr>
      <w:rPr>
        <w:rFonts w:hint="default"/>
        <w:lang w:val="en-US" w:eastAsia="en-US" w:bidi="en-US"/>
      </w:rPr>
    </w:lvl>
    <w:lvl w:ilvl="2">
      <w:start w:val="1"/>
      <w:numFmt w:val="decimal"/>
      <w:lvlText w:val="%1.%2.%3"/>
      <w:lvlJc w:val="left"/>
      <w:pPr>
        <w:ind w:left="1632" w:hanging="987"/>
        <w:jc w:val="left"/>
      </w:pPr>
      <w:rPr>
        <w:rFonts w:ascii="Arial" w:eastAsia="Arial" w:hAnsi="Arial" w:cs="Arial" w:hint="default"/>
        <w:i/>
        <w:spacing w:val="-1"/>
        <w:w w:val="95"/>
        <w:sz w:val="24"/>
        <w:szCs w:val="24"/>
        <w:lang w:val="en-US" w:eastAsia="en-US" w:bidi="en-US"/>
      </w:rPr>
    </w:lvl>
    <w:lvl w:ilvl="3">
      <w:numFmt w:val="bullet"/>
      <w:lvlText w:val="•"/>
      <w:lvlJc w:val="left"/>
      <w:pPr>
        <w:ind w:left="4143" w:hanging="987"/>
      </w:pPr>
      <w:rPr>
        <w:rFonts w:hint="default"/>
        <w:lang w:val="en-US" w:eastAsia="en-US" w:bidi="en-US"/>
      </w:rPr>
    </w:lvl>
    <w:lvl w:ilvl="4">
      <w:numFmt w:val="bullet"/>
      <w:lvlText w:val="•"/>
      <w:lvlJc w:val="left"/>
      <w:pPr>
        <w:ind w:left="4978"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7" w:hanging="987"/>
      </w:pPr>
      <w:rPr>
        <w:rFonts w:hint="default"/>
        <w:lang w:val="en-US" w:eastAsia="en-US" w:bidi="en-US"/>
      </w:rPr>
    </w:lvl>
    <w:lvl w:ilvl="7">
      <w:numFmt w:val="bullet"/>
      <w:lvlText w:val="•"/>
      <w:lvlJc w:val="left"/>
      <w:pPr>
        <w:ind w:left="7482" w:hanging="987"/>
      </w:pPr>
      <w:rPr>
        <w:rFonts w:hint="default"/>
        <w:lang w:val="en-US" w:eastAsia="en-US" w:bidi="en-US"/>
      </w:rPr>
    </w:lvl>
    <w:lvl w:ilvl="8">
      <w:numFmt w:val="bullet"/>
      <w:lvlText w:val="•"/>
      <w:lvlJc w:val="left"/>
      <w:pPr>
        <w:ind w:left="8317" w:hanging="987"/>
      </w:pPr>
      <w:rPr>
        <w:rFonts w:hint="default"/>
        <w:lang w:val="en-US" w:eastAsia="en-US" w:bidi="en-US"/>
      </w:rPr>
    </w:lvl>
  </w:abstractNum>
  <w:abstractNum w:abstractNumId="3" w15:restartNumberingAfterBreak="0">
    <w:nsid w:val="32F17EC4"/>
    <w:multiLevelType w:val="multilevel"/>
    <w:tmpl w:val="E23CACE2"/>
    <w:lvl w:ilvl="0">
      <w:start w:val="6"/>
      <w:numFmt w:val="decimal"/>
      <w:lvlText w:val="%1"/>
      <w:lvlJc w:val="left"/>
      <w:pPr>
        <w:ind w:left="1632" w:hanging="987"/>
        <w:jc w:val="left"/>
      </w:pPr>
      <w:rPr>
        <w:rFonts w:hint="default"/>
        <w:lang w:val="en-US" w:eastAsia="en-US" w:bidi="en-US"/>
      </w:rPr>
    </w:lvl>
    <w:lvl w:ilvl="1">
      <w:start w:val="1"/>
      <w:numFmt w:val="decimal"/>
      <w:lvlText w:val="%1.%2"/>
      <w:lvlJc w:val="left"/>
      <w:pPr>
        <w:ind w:left="1632" w:hanging="987"/>
        <w:jc w:val="left"/>
      </w:pPr>
      <w:rPr>
        <w:rFonts w:hint="default"/>
        <w:lang w:val="en-US" w:eastAsia="en-US" w:bidi="en-US"/>
      </w:rPr>
    </w:lvl>
    <w:lvl w:ilvl="2">
      <w:start w:val="1"/>
      <w:numFmt w:val="decimal"/>
      <w:lvlText w:val="%1.%2.%3"/>
      <w:lvlJc w:val="left"/>
      <w:pPr>
        <w:ind w:left="1632" w:hanging="987"/>
        <w:jc w:val="left"/>
      </w:pPr>
      <w:rPr>
        <w:rFonts w:ascii="Arial" w:eastAsia="Arial" w:hAnsi="Arial" w:cs="Arial" w:hint="default"/>
        <w:i/>
        <w:spacing w:val="-4"/>
        <w:w w:val="95"/>
        <w:sz w:val="24"/>
        <w:szCs w:val="24"/>
        <w:lang w:val="en-US" w:eastAsia="en-US" w:bidi="en-US"/>
      </w:rPr>
    </w:lvl>
    <w:lvl w:ilvl="3">
      <w:numFmt w:val="bullet"/>
      <w:lvlText w:val=""/>
      <w:lvlJc w:val="left"/>
      <w:pPr>
        <w:ind w:left="1910" w:hanging="358"/>
      </w:pPr>
      <w:rPr>
        <w:rFonts w:ascii="Wingdings" w:eastAsia="Wingdings" w:hAnsi="Wingdings" w:cs="Wingdings" w:hint="default"/>
        <w:w w:val="99"/>
        <w:sz w:val="22"/>
        <w:szCs w:val="22"/>
        <w:lang w:val="en-US" w:eastAsia="en-US" w:bidi="en-US"/>
      </w:rPr>
    </w:lvl>
    <w:lvl w:ilvl="4">
      <w:numFmt w:val="bullet"/>
      <w:lvlText w:val="•"/>
      <w:lvlJc w:val="left"/>
      <w:pPr>
        <w:ind w:left="4608" w:hanging="358"/>
      </w:pPr>
      <w:rPr>
        <w:rFonts w:hint="default"/>
        <w:lang w:val="en-US" w:eastAsia="en-US" w:bidi="en-US"/>
      </w:rPr>
    </w:lvl>
    <w:lvl w:ilvl="5">
      <w:numFmt w:val="bullet"/>
      <w:lvlText w:val="•"/>
      <w:lvlJc w:val="left"/>
      <w:pPr>
        <w:ind w:left="5505" w:hanging="358"/>
      </w:pPr>
      <w:rPr>
        <w:rFonts w:hint="default"/>
        <w:lang w:val="en-US" w:eastAsia="en-US" w:bidi="en-US"/>
      </w:rPr>
    </w:lvl>
    <w:lvl w:ilvl="6">
      <w:numFmt w:val="bullet"/>
      <w:lvlText w:val="•"/>
      <w:lvlJc w:val="left"/>
      <w:pPr>
        <w:ind w:left="6401" w:hanging="358"/>
      </w:pPr>
      <w:rPr>
        <w:rFonts w:hint="default"/>
        <w:lang w:val="en-US" w:eastAsia="en-US" w:bidi="en-US"/>
      </w:rPr>
    </w:lvl>
    <w:lvl w:ilvl="7">
      <w:numFmt w:val="bullet"/>
      <w:lvlText w:val="•"/>
      <w:lvlJc w:val="left"/>
      <w:pPr>
        <w:ind w:left="7297" w:hanging="358"/>
      </w:pPr>
      <w:rPr>
        <w:rFonts w:hint="default"/>
        <w:lang w:val="en-US" w:eastAsia="en-US" w:bidi="en-US"/>
      </w:rPr>
    </w:lvl>
    <w:lvl w:ilvl="8">
      <w:numFmt w:val="bullet"/>
      <w:lvlText w:val="•"/>
      <w:lvlJc w:val="left"/>
      <w:pPr>
        <w:ind w:left="8193" w:hanging="358"/>
      </w:pPr>
      <w:rPr>
        <w:rFonts w:hint="default"/>
        <w:lang w:val="en-US" w:eastAsia="en-US" w:bidi="en-US"/>
      </w:rPr>
    </w:lvl>
  </w:abstractNum>
  <w:abstractNum w:abstractNumId="4" w15:restartNumberingAfterBreak="0">
    <w:nsid w:val="3757412F"/>
    <w:multiLevelType w:val="hybridMultilevel"/>
    <w:tmpl w:val="F2740F16"/>
    <w:lvl w:ilvl="0" w:tplc="1480BEB8">
      <w:numFmt w:val="bullet"/>
      <w:lvlText w:val=""/>
      <w:lvlJc w:val="left"/>
      <w:pPr>
        <w:ind w:left="984" w:hanging="360"/>
      </w:pPr>
      <w:rPr>
        <w:rFonts w:ascii="Symbol" w:eastAsia="Symbol" w:hAnsi="Symbol" w:cs="Symbol" w:hint="default"/>
        <w:w w:val="99"/>
        <w:sz w:val="22"/>
        <w:szCs w:val="22"/>
        <w:lang w:val="en-US" w:eastAsia="en-US" w:bidi="en-US"/>
      </w:rPr>
    </w:lvl>
    <w:lvl w:ilvl="1" w:tplc="246A54B0">
      <w:numFmt w:val="bullet"/>
      <w:lvlText w:val="•"/>
      <w:lvlJc w:val="left"/>
      <w:pPr>
        <w:ind w:left="1880" w:hanging="360"/>
      </w:pPr>
      <w:rPr>
        <w:rFonts w:hint="default"/>
        <w:lang w:val="en-US" w:eastAsia="en-US" w:bidi="en-US"/>
      </w:rPr>
    </w:lvl>
    <w:lvl w:ilvl="2" w:tplc="45F42F80">
      <w:numFmt w:val="bullet"/>
      <w:lvlText w:val="•"/>
      <w:lvlJc w:val="left"/>
      <w:pPr>
        <w:ind w:left="2781" w:hanging="360"/>
      </w:pPr>
      <w:rPr>
        <w:rFonts w:hint="default"/>
        <w:lang w:val="en-US" w:eastAsia="en-US" w:bidi="en-US"/>
      </w:rPr>
    </w:lvl>
    <w:lvl w:ilvl="3" w:tplc="B66E073A">
      <w:numFmt w:val="bullet"/>
      <w:lvlText w:val="•"/>
      <w:lvlJc w:val="left"/>
      <w:pPr>
        <w:ind w:left="3681" w:hanging="360"/>
      </w:pPr>
      <w:rPr>
        <w:rFonts w:hint="default"/>
        <w:lang w:val="en-US" w:eastAsia="en-US" w:bidi="en-US"/>
      </w:rPr>
    </w:lvl>
    <w:lvl w:ilvl="4" w:tplc="A560036C">
      <w:numFmt w:val="bullet"/>
      <w:lvlText w:val="•"/>
      <w:lvlJc w:val="left"/>
      <w:pPr>
        <w:ind w:left="4582" w:hanging="360"/>
      </w:pPr>
      <w:rPr>
        <w:rFonts w:hint="default"/>
        <w:lang w:val="en-US" w:eastAsia="en-US" w:bidi="en-US"/>
      </w:rPr>
    </w:lvl>
    <w:lvl w:ilvl="5" w:tplc="8C42321A">
      <w:numFmt w:val="bullet"/>
      <w:lvlText w:val="•"/>
      <w:lvlJc w:val="left"/>
      <w:pPr>
        <w:ind w:left="5483" w:hanging="360"/>
      </w:pPr>
      <w:rPr>
        <w:rFonts w:hint="default"/>
        <w:lang w:val="en-US" w:eastAsia="en-US" w:bidi="en-US"/>
      </w:rPr>
    </w:lvl>
    <w:lvl w:ilvl="6" w:tplc="8D3491BA">
      <w:numFmt w:val="bullet"/>
      <w:lvlText w:val="•"/>
      <w:lvlJc w:val="left"/>
      <w:pPr>
        <w:ind w:left="6383" w:hanging="360"/>
      </w:pPr>
      <w:rPr>
        <w:rFonts w:hint="default"/>
        <w:lang w:val="en-US" w:eastAsia="en-US" w:bidi="en-US"/>
      </w:rPr>
    </w:lvl>
    <w:lvl w:ilvl="7" w:tplc="30C44EDC">
      <w:numFmt w:val="bullet"/>
      <w:lvlText w:val="•"/>
      <w:lvlJc w:val="left"/>
      <w:pPr>
        <w:ind w:left="7284" w:hanging="360"/>
      </w:pPr>
      <w:rPr>
        <w:rFonts w:hint="default"/>
        <w:lang w:val="en-US" w:eastAsia="en-US" w:bidi="en-US"/>
      </w:rPr>
    </w:lvl>
    <w:lvl w:ilvl="8" w:tplc="B29A32E2">
      <w:numFmt w:val="bullet"/>
      <w:lvlText w:val="•"/>
      <w:lvlJc w:val="left"/>
      <w:pPr>
        <w:ind w:left="8185" w:hanging="360"/>
      </w:pPr>
      <w:rPr>
        <w:rFonts w:hint="default"/>
        <w:lang w:val="en-US" w:eastAsia="en-US" w:bidi="en-US"/>
      </w:rPr>
    </w:lvl>
  </w:abstractNum>
  <w:abstractNum w:abstractNumId="5" w15:restartNumberingAfterBreak="0">
    <w:nsid w:val="3C472E31"/>
    <w:multiLevelType w:val="hybridMultilevel"/>
    <w:tmpl w:val="A0F2073A"/>
    <w:lvl w:ilvl="0" w:tplc="A2EEF072">
      <w:numFmt w:val="bullet"/>
      <w:lvlText w:val=""/>
      <w:lvlJc w:val="left"/>
      <w:pPr>
        <w:ind w:left="984" w:hanging="360"/>
      </w:pPr>
      <w:rPr>
        <w:rFonts w:ascii="Symbol" w:eastAsia="Symbol" w:hAnsi="Symbol" w:cs="Symbol" w:hint="default"/>
        <w:w w:val="99"/>
        <w:sz w:val="22"/>
        <w:szCs w:val="22"/>
        <w:lang w:val="en-US" w:eastAsia="en-US" w:bidi="en-US"/>
      </w:rPr>
    </w:lvl>
    <w:lvl w:ilvl="1" w:tplc="EBD0356C">
      <w:numFmt w:val="bullet"/>
      <w:lvlText w:val="•"/>
      <w:lvlJc w:val="left"/>
      <w:pPr>
        <w:ind w:left="1880" w:hanging="360"/>
      </w:pPr>
      <w:rPr>
        <w:rFonts w:hint="default"/>
        <w:lang w:val="en-US" w:eastAsia="en-US" w:bidi="en-US"/>
      </w:rPr>
    </w:lvl>
    <w:lvl w:ilvl="2" w:tplc="BBCE6DD0">
      <w:numFmt w:val="bullet"/>
      <w:lvlText w:val="•"/>
      <w:lvlJc w:val="left"/>
      <w:pPr>
        <w:ind w:left="2781" w:hanging="360"/>
      </w:pPr>
      <w:rPr>
        <w:rFonts w:hint="default"/>
        <w:lang w:val="en-US" w:eastAsia="en-US" w:bidi="en-US"/>
      </w:rPr>
    </w:lvl>
    <w:lvl w:ilvl="3" w:tplc="433CBE0C">
      <w:numFmt w:val="bullet"/>
      <w:lvlText w:val="•"/>
      <w:lvlJc w:val="left"/>
      <w:pPr>
        <w:ind w:left="3681" w:hanging="360"/>
      </w:pPr>
      <w:rPr>
        <w:rFonts w:hint="default"/>
        <w:lang w:val="en-US" w:eastAsia="en-US" w:bidi="en-US"/>
      </w:rPr>
    </w:lvl>
    <w:lvl w:ilvl="4" w:tplc="63E23876">
      <w:numFmt w:val="bullet"/>
      <w:lvlText w:val="•"/>
      <w:lvlJc w:val="left"/>
      <w:pPr>
        <w:ind w:left="4582" w:hanging="360"/>
      </w:pPr>
      <w:rPr>
        <w:rFonts w:hint="default"/>
        <w:lang w:val="en-US" w:eastAsia="en-US" w:bidi="en-US"/>
      </w:rPr>
    </w:lvl>
    <w:lvl w:ilvl="5" w:tplc="4FF6E2D4">
      <w:numFmt w:val="bullet"/>
      <w:lvlText w:val="•"/>
      <w:lvlJc w:val="left"/>
      <w:pPr>
        <w:ind w:left="5483" w:hanging="360"/>
      </w:pPr>
      <w:rPr>
        <w:rFonts w:hint="default"/>
        <w:lang w:val="en-US" w:eastAsia="en-US" w:bidi="en-US"/>
      </w:rPr>
    </w:lvl>
    <w:lvl w:ilvl="6" w:tplc="67FCB22E">
      <w:numFmt w:val="bullet"/>
      <w:lvlText w:val="•"/>
      <w:lvlJc w:val="left"/>
      <w:pPr>
        <w:ind w:left="6383" w:hanging="360"/>
      </w:pPr>
      <w:rPr>
        <w:rFonts w:hint="default"/>
        <w:lang w:val="en-US" w:eastAsia="en-US" w:bidi="en-US"/>
      </w:rPr>
    </w:lvl>
    <w:lvl w:ilvl="7" w:tplc="10829EAC">
      <w:numFmt w:val="bullet"/>
      <w:lvlText w:val="•"/>
      <w:lvlJc w:val="left"/>
      <w:pPr>
        <w:ind w:left="7284" w:hanging="360"/>
      </w:pPr>
      <w:rPr>
        <w:rFonts w:hint="default"/>
        <w:lang w:val="en-US" w:eastAsia="en-US" w:bidi="en-US"/>
      </w:rPr>
    </w:lvl>
    <w:lvl w:ilvl="8" w:tplc="952639C6">
      <w:numFmt w:val="bullet"/>
      <w:lvlText w:val="•"/>
      <w:lvlJc w:val="left"/>
      <w:pPr>
        <w:ind w:left="8185" w:hanging="360"/>
      </w:pPr>
      <w:rPr>
        <w:rFonts w:hint="default"/>
        <w:lang w:val="en-US" w:eastAsia="en-US" w:bidi="en-US"/>
      </w:rPr>
    </w:lvl>
  </w:abstractNum>
  <w:abstractNum w:abstractNumId="6" w15:restartNumberingAfterBreak="0">
    <w:nsid w:val="3E643292"/>
    <w:multiLevelType w:val="hybridMultilevel"/>
    <w:tmpl w:val="988A8EF4"/>
    <w:lvl w:ilvl="0" w:tplc="C8701DB0">
      <w:numFmt w:val="bullet"/>
      <w:lvlText w:val="-"/>
      <w:lvlJc w:val="left"/>
      <w:pPr>
        <w:ind w:left="107" w:hanging="148"/>
      </w:pPr>
      <w:rPr>
        <w:rFonts w:ascii="Tahoma" w:eastAsia="Tahoma" w:hAnsi="Tahoma" w:cs="Tahoma" w:hint="default"/>
        <w:color w:val="FF0000"/>
        <w:w w:val="99"/>
        <w:sz w:val="22"/>
        <w:szCs w:val="22"/>
        <w:lang w:val="en-US" w:eastAsia="en-US" w:bidi="en-US"/>
      </w:rPr>
    </w:lvl>
    <w:lvl w:ilvl="1" w:tplc="72DC05B0">
      <w:numFmt w:val="bullet"/>
      <w:lvlText w:val="•"/>
      <w:lvlJc w:val="left"/>
      <w:pPr>
        <w:ind w:left="871" w:hanging="148"/>
      </w:pPr>
      <w:rPr>
        <w:rFonts w:hint="default"/>
        <w:lang w:val="en-US" w:eastAsia="en-US" w:bidi="en-US"/>
      </w:rPr>
    </w:lvl>
    <w:lvl w:ilvl="2" w:tplc="9C2246F4">
      <w:numFmt w:val="bullet"/>
      <w:lvlText w:val="•"/>
      <w:lvlJc w:val="left"/>
      <w:pPr>
        <w:ind w:left="1642" w:hanging="148"/>
      </w:pPr>
      <w:rPr>
        <w:rFonts w:hint="default"/>
        <w:lang w:val="en-US" w:eastAsia="en-US" w:bidi="en-US"/>
      </w:rPr>
    </w:lvl>
    <w:lvl w:ilvl="3" w:tplc="5D3AFAA4">
      <w:numFmt w:val="bullet"/>
      <w:lvlText w:val="•"/>
      <w:lvlJc w:val="left"/>
      <w:pPr>
        <w:ind w:left="2413" w:hanging="148"/>
      </w:pPr>
      <w:rPr>
        <w:rFonts w:hint="default"/>
        <w:lang w:val="en-US" w:eastAsia="en-US" w:bidi="en-US"/>
      </w:rPr>
    </w:lvl>
    <w:lvl w:ilvl="4" w:tplc="1E783CC6">
      <w:numFmt w:val="bullet"/>
      <w:lvlText w:val="•"/>
      <w:lvlJc w:val="left"/>
      <w:pPr>
        <w:ind w:left="3185" w:hanging="148"/>
      </w:pPr>
      <w:rPr>
        <w:rFonts w:hint="default"/>
        <w:lang w:val="en-US" w:eastAsia="en-US" w:bidi="en-US"/>
      </w:rPr>
    </w:lvl>
    <w:lvl w:ilvl="5" w:tplc="D5AA8F3E">
      <w:numFmt w:val="bullet"/>
      <w:lvlText w:val="•"/>
      <w:lvlJc w:val="left"/>
      <w:pPr>
        <w:ind w:left="3956" w:hanging="148"/>
      </w:pPr>
      <w:rPr>
        <w:rFonts w:hint="default"/>
        <w:lang w:val="en-US" w:eastAsia="en-US" w:bidi="en-US"/>
      </w:rPr>
    </w:lvl>
    <w:lvl w:ilvl="6" w:tplc="BA3E53B4">
      <w:numFmt w:val="bullet"/>
      <w:lvlText w:val="•"/>
      <w:lvlJc w:val="left"/>
      <w:pPr>
        <w:ind w:left="4727" w:hanging="148"/>
      </w:pPr>
      <w:rPr>
        <w:rFonts w:hint="default"/>
        <w:lang w:val="en-US" w:eastAsia="en-US" w:bidi="en-US"/>
      </w:rPr>
    </w:lvl>
    <w:lvl w:ilvl="7" w:tplc="869A60BA">
      <w:numFmt w:val="bullet"/>
      <w:lvlText w:val="•"/>
      <w:lvlJc w:val="left"/>
      <w:pPr>
        <w:ind w:left="5499" w:hanging="148"/>
      </w:pPr>
      <w:rPr>
        <w:rFonts w:hint="default"/>
        <w:lang w:val="en-US" w:eastAsia="en-US" w:bidi="en-US"/>
      </w:rPr>
    </w:lvl>
    <w:lvl w:ilvl="8" w:tplc="486E3B18">
      <w:numFmt w:val="bullet"/>
      <w:lvlText w:val="•"/>
      <w:lvlJc w:val="left"/>
      <w:pPr>
        <w:ind w:left="6270" w:hanging="148"/>
      </w:pPr>
      <w:rPr>
        <w:rFonts w:hint="default"/>
        <w:lang w:val="en-US" w:eastAsia="en-US" w:bidi="en-US"/>
      </w:rPr>
    </w:lvl>
  </w:abstractNum>
  <w:abstractNum w:abstractNumId="7" w15:restartNumberingAfterBreak="0">
    <w:nsid w:val="3EFD334F"/>
    <w:multiLevelType w:val="hybridMultilevel"/>
    <w:tmpl w:val="4AEE1C5A"/>
    <w:lvl w:ilvl="0" w:tplc="0EB6CF44">
      <w:numFmt w:val="bullet"/>
      <w:lvlText w:val="o"/>
      <w:lvlJc w:val="left"/>
      <w:pPr>
        <w:ind w:left="30" w:hanging="721"/>
      </w:pPr>
      <w:rPr>
        <w:rFonts w:ascii="Tahoma" w:eastAsia="Tahoma" w:hAnsi="Tahoma" w:cs="Tahoma" w:hint="default"/>
        <w:color w:val="2C4079"/>
        <w:w w:val="99"/>
        <w:sz w:val="22"/>
        <w:szCs w:val="22"/>
        <w:lang w:val="en-US" w:eastAsia="en-US" w:bidi="en-US"/>
      </w:rPr>
    </w:lvl>
    <w:lvl w:ilvl="1" w:tplc="E378EDFC">
      <w:numFmt w:val="bullet"/>
      <w:lvlText w:val="•"/>
      <w:lvlJc w:val="left"/>
      <w:pPr>
        <w:ind w:left="979" w:hanging="721"/>
      </w:pPr>
      <w:rPr>
        <w:rFonts w:hint="default"/>
        <w:lang w:val="en-US" w:eastAsia="en-US" w:bidi="en-US"/>
      </w:rPr>
    </w:lvl>
    <w:lvl w:ilvl="2" w:tplc="90C8F58C">
      <w:numFmt w:val="bullet"/>
      <w:lvlText w:val="•"/>
      <w:lvlJc w:val="left"/>
      <w:pPr>
        <w:ind w:left="1938" w:hanging="721"/>
      </w:pPr>
      <w:rPr>
        <w:rFonts w:hint="default"/>
        <w:lang w:val="en-US" w:eastAsia="en-US" w:bidi="en-US"/>
      </w:rPr>
    </w:lvl>
    <w:lvl w:ilvl="3" w:tplc="91969384">
      <w:numFmt w:val="bullet"/>
      <w:lvlText w:val="•"/>
      <w:lvlJc w:val="left"/>
      <w:pPr>
        <w:ind w:left="2898" w:hanging="721"/>
      </w:pPr>
      <w:rPr>
        <w:rFonts w:hint="default"/>
        <w:lang w:val="en-US" w:eastAsia="en-US" w:bidi="en-US"/>
      </w:rPr>
    </w:lvl>
    <w:lvl w:ilvl="4" w:tplc="A5B460D8">
      <w:numFmt w:val="bullet"/>
      <w:lvlText w:val="•"/>
      <w:lvlJc w:val="left"/>
      <w:pPr>
        <w:ind w:left="3857" w:hanging="721"/>
      </w:pPr>
      <w:rPr>
        <w:rFonts w:hint="default"/>
        <w:lang w:val="en-US" w:eastAsia="en-US" w:bidi="en-US"/>
      </w:rPr>
    </w:lvl>
    <w:lvl w:ilvl="5" w:tplc="A8A89E5A">
      <w:numFmt w:val="bullet"/>
      <w:lvlText w:val="•"/>
      <w:lvlJc w:val="left"/>
      <w:pPr>
        <w:ind w:left="4817" w:hanging="721"/>
      </w:pPr>
      <w:rPr>
        <w:rFonts w:hint="default"/>
        <w:lang w:val="en-US" w:eastAsia="en-US" w:bidi="en-US"/>
      </w:rPr>
    </w:lvl>
    <w:lvl w:ilvl="6" w:tplc="6F16255E">
      <w:numFmt w:val="bullet"/>
      <w:lvlText w:val="•"/>
      <w:lvlJc w:val="left"/>
      <w:pPr>
        <w:ind w:left="5776" w:hanging="721"/>
      </w:pPr>
      <w:rPr>
        <w:rFonts w:hint="default"/>
        <w:lang w:val="en-US" w:eastAsia="en-US" w:bidi="en-US"/>
      </w:rPr>
    </w:lvl>
    <w:lvl w:ilvl="7" w:tplc="FBAC93AA">
      <w:numFmt w:val="bullet"/>
      <w:lvlText w:val="•"/>
      <w:lvlJc w:val="left"/>
      <w:pPr>
        <w:ind w:left="6736" w:hanging="721"/>
      </w:pPr>
      <w:rPr>
        <w:rFonts w:hint="default"/>
        <w:lang w:val="en-US" w:eastAsia="en-US" w:bidi="en-US"/>
      </w:rPr>
    </w:lvl>
    <w:lvl w:ilvl="8" w:tplc="5F4671F2">
      <w:numFmt w:val="bullet"/>
      <w:lvlText w:val="•"/>
      <w:lvlJc w:val="left"/>
      <w:pPr>
        <w:ind w:left="7695" w:hanging="721"/>
      </w:pPr>
      <w:rPr>
        <w:rFonts w:hint="default"/>
        <w:lang w:val="en-US" w:eastAsia="en-US" w:bidi="en-US"/>
      </w:rPr>
    </w:lvl>
  </w:abstractNum>
  <w:abstractNum w:abstractNumId="8" w15:restartNumberingAfterBreak="0">
    <w:nsid w:val="45DF3540"/>
    <w:multiLevelType w:val="multilevel"/>
    <w:tmpl w:val="2154E0A0"/>
    <w:lvl w:ilvl="0">
      <w:start w:val="1"/>
      <w:numFmt w:val="decimal"/>
      <w:lvlText w:val="%1"/>
      <w:lvlJc w:val="left"/>
      <w:pPr>
        <w:ind w:left="624" w:hanging="433"/>
        <w:jc w:val="left"/>
      </w:pPr>
      <w:rPr>
        <w:rFonts w:ascii="Tahoma" w:eastAsia="Tahoma" w:hAnsi="Tahoma" w:cs="Tahoma" w:hint="default"/>
        <w:b/>
        <w:bCs/>
        <w:color w:val="FFFFFF"/>
        <w:w w:val="99"/>
        <w:sz w:val="28"/>
        <w:szCs w:val="28"/>
        <w:highlight w:val="darkBlue"/>
        <w:lang w:val="en-US" w:eastAsia="en-US" w:bidi="en-US"/>
      </w:rPr>
    </w:lvl>
    <w:lvl w:ilvl="1">
      <w:start w:val="1"/>
      <w:numFmt w:val="decimal"/>
      <w:lvlText w:val="%1.%2"/>
      <w:lvlJc w:val="left"/>
      <w:pPr>
        <w:ind w:left="768" w:hanging="577"/>
        <w:jc w:val="left"/>
      </w:pPr>
      <w:rPr>
        <w:rFonts w:hint="default"/>
        <w:b/>
        <w:bCs/>
        <w:w w:val="99"/>
        <w:lang w:val="en-US" w:eastAsia="en-US" w:bidi="en-US"/>
      </w:rPr>
    </w:lvl>
    <w:lvl w:ilvl="2">
      <w:numFmt w:val="bullet"/>
      <w:lvlText w:val=""/>
      <w:lvlJc w:val="left"/>
      <w:pPr>
        <w:ind w:left="984" w:hanging="577"/>
      </w:pPr>
      <w:rPr>
        <w:rFonts w:ascii="Symbol" w:eastAsia="Symbol" w:hAnsi="Symbol" w:cs="Symbol" w:hint="default"/>
        <w:w w:val="99"/>
        <w:sz w:val="22"/>
        <w:szCs w:val="22"/>
        <w:lang w:val="en-US" w:eastAsia="en-US" w:bidi="en-US"/>
      </w:rPr>
    </w:lvl>
    <w:lvl w:ilvl="3">
      <w:numFmt w:val="bullet"/>
      <w:lvlText w:val="o"/>
      <w:lvlJc w:val="left"/>
      <w:pPr>
        <w:ind w:left="1626" w:hanging="577"/>
      </w:pPr>
      <w:rPr>
        <w:rFonts w:ascii="Courier New" w:eastAsia="Courier New" w:hAnsi="Courier New" w:cs="Courier New" w:hint="default"/>
        <w:w w:val="99"/>
        <w:sz w:val="22"/>
        <w:szCs w:val="22"/>
        <w:lang w:val="en-US" w:eastAsia="en-US" w:bidi="en-US"/>
      </w:rPr>
    </w:lvl>
    <w:lvl w:ilvl="4">
      <w:numFmt w:val="bullet"/>
      <w:lvlText w:val="•"/>
      <w:lvlJc w:val="left"/>
      <w:pPr>
        <w:ind w:left="1700" w:hanging="577"/>
      </w:pPr>
      <w:rPr>
        <w:rFonts w:hint="default"/>
        <w:lang w:val="en-US" w:eastAsia="en-US" w:bidi="en-US"/>
      </w:rPr>
    </w:lvl>
    <w:lvl w:ilvl="5">
      <w:numFmt w:val="bullet"/>
      <w:lvlText w:val="•"/>
      <w:lvlJc w:val="left"/>
      <w:pPr>
        <w:ind w:left="3081" w:hanging="577"/>
      </w:pPr>
      <w:rPr>
        <w:rFonts w:hint="default"/>
        <w:lang w:val="en-US" w:eastAsia="en-US" w:bidi="en-US"/>
      </w:rPr>
    </w:lvl>
    <w:lvl w:ilvl="6">
      <w:numFmt w:val="bullet"/>
      <w:lvlText w:val="•"/>
      <w:lvlJc w:val="left"/>
      <w:pPr>
        <w:ind w:left="4462" w:hanging="577"/>
      </w:pPr>
      <w:rPr>
        <w:rFonts w:hint="default"/>
        <w:lang w:val="en-US" w:eastAsia="en-US" w:bidi="en-US"/>
      </w:rPr>
    </w:lvl>
    <w:lvl w:ilvl="7">
      <w:numFmt w:val="bullet"/>
      <w:lvlText w:val="•"/>
      <w:lvlJc w:val="left"/>
      <w:pPr>
        <w:ind w:left="5843" w:hanging="577"/>
      </w:pPr>
      <w:rPr>
        <w:rFonts w:hint="default"/>
        <w:lang w:val="en-US" w:eastAsia="en-US" w:bidi="en-US"/>
      </w:rPr>
    </w:lvl>
    <w:lvl w:ilvl="8">
      <w:numFmt w:val="bullet"/>
      <w:lvlText w:val="•"/>
      <w:lvlJc w:val="left"/>
      <w:pPr>
        <w:ind w:left="7224" w:hanging="577"/>
      </w:pPr>
      <w:rPr>
        <w:rFonts w:hint="default"/>
        <w:lang w:val="en-US" w:eastAsia="en-US" w:bidi="en-US"/>
      </w:rPr>
    </w:lvl>
  </w:abstractNum>
  <w:abstractNum w:abstractNumId="9" w15:restartNumberingAfterBreak="0">
    <w:nsid w:val="4CEC4FE6"/>
    <w:multiLevelType w:val="multilevel"/>
    <w:tmpl w:val="E1B20D7C"/>
    <w:lvl w:ilvl="0">
      <w:start w:val="12"/>
      <w:numFmt w:val="decimal"/>
      <w:lvlText w:val="%1"/>
      <w:lvlJc w:val="left"/>
      <w:pPr>
        <w:ind w:left="1632" w:hanging="987"/>
        <w:jc w:val="left"/>
      </w:pPr>
      <w:rPr>
        <w:rFonts w:hint="default"/>
        <w:lang w:val="en-US" w:eastAsia="en-US" w:bidi="en-US"/>
      </w:rPr>
    </w:lvl>
    <w:lvl w:ilvl="1">
      <w:start w:val="1"/>
      <w:numFmt w:val="decimal"/>
      <w:lvlText w:val="%1.%2"/>
      <w:lvlJc w:val="left"/>
      <w:pPr>
        <w:ind w:left="1632" w:hanging="987"/>
        <w:jc w:val="left"/>
      </w:pPr>
      <w:rPr>
        <w:rFonts w:hint="default"/>
        <w:lang w:val="en-US" w:eastAsia="en-US" w:bidi="en-US"/>
      </w:rPr>
    </w:lvl>
    <w:lvl w:ilvl="2">
      <w:start w:val="1"/>
      <w:numFmt w:val="decimal"/>
      <w:lvlText w:val="%1.%2.%3"/>
      <w:lvlJc w:val="left"/>
      <w:pPr>
        <w:ind w:left="1632" w:hanging="987"/>
        <w:jc w:val="left"/>
      </w:pPr>
      <w:rPr>
        <w:rFonts w:ascii="Arial" w:eastAsia="Arial" w:hAnsi="Arial" w:cs="Arial" w:hint="default"/>
        <w:i/>
        <w:spacing w:val="-4"/>
        <w:w w:val="95"/>
        <w:sz w:val="24"/>
        <w:szCs w:val="24"/>
        <w:lang w:val="en-US" w:eastAsia="en-US" w:bidi="en-US"/>
      </w:rPr>
    </w:lvl>
    <w:lvl w:ilvl="3">
      <w:numFmt w:val="bullet"/>
      <w:lvlText w:val="•"/>
      <w:lvlJc w:val="left"/>
      <w:pPr>
        <w:ind w:left="4143" w:hanging="987"/>
      </w:pPr>
      <w:rPr>
        <w:rFonts w:hint="default"/>
        <w:lang w:val="en-US" w:eastAsia="en-US" w:bidi="en-US"/>
      </w:rPr>
    </w:lvl>
    <w:lvl w:ilvl="4">
      <w:numFmt w:val="bullet"/>
      <w:lvlText w:val="•"/>
      <w:lvlJc w:val="left"/>
      <w:pPr>
        <w:ind w:left="4978"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7" w:hanging="987"/>
      </w:pPr>
      <w:rPr>
        <w:rFonts w:hint="default"/>
        <w:lang w:val="en-US" w:eastAsia="en-US" w:bidi="en-US"/>
      </w:rPr>
    </w:lvl>
    <w:lvl w:ilvl="7">
      <w:numFmt w:val="bullet"/>
      <w:lvlText w:val="•"/>
      <w:lvlJc w:val="left"/>
      <w:pPr>
        <w:ind w:left="7482" w:hanging="987"/>
      </w:pPr>
      <w:rPr>
        <w:rFonts w:hint="default"/>
        <w:lang w:val="en-US" w:eastAsia="en-US" w:bidi="en-US"/>
      </w:rPr>
    </w:lvl>
    <w:lvl w:ilvl="8">
      <w:numFmt w:val="bullet"/>
      <w:lvlText w:val="•"/>
      <w:lvlJc w:val="left"/>
      <w:pPr>
        <w:ind w:left="8317" w:hanging="987"/>
      </w:pPr>
      <w:rPr>
        <w:rFonts w:hint="default"/>
        <w:lang w:val="en-US" w:eastAsia="en-US" w:bidi="en-US"/>
      </w:rPr>
    </w:lvl>
  </w:abstractNum>
  <w:abstractNum w:abstractNumId="10" w15:restartNumberingAfterBreak="0">
    <w:nsid w:val="550D2DE6"/>
    <w:multiLevelType w:val="hybridMultilevel"/>
    <w:tmpl w:val="FF82E3EE"/>
    <w:lvl w:ilvl="0" w:tplc="D046AD38">
      <w:numFmt w:val="bullet"/>
      <w:lvlText w:val=""/>
      <w:lvlJc w:val="left"/>
      <w:pPr>
        <w:ind w:left="984" w:hanging="360"/>
      </w:pPr>
      <w:rPr>
        <w:rFonts w:ascii="Symbol" w:eastAsia="Symbol" w:hAnsi="Symbol" w:cs="Symbol" w:hint="default"/>
        <w:w w:val="99"/>
        <w:sz w:val="22"/>
        <w:szCs w:val="22"/>
        <w:lang w:val="en-US" w:eastAsia="en-US" w:bidi="en-US"/>
      </w:rPr>
    </w:lvl>
    <w:lvl w:ilvl="1" w:tplc="DD7677DE">
      <w:numFmt w:val="bullet"/>
      <w:lvlText w:val="o"/>
      <w:lvlJc w:val="left"/>
      <w:pPr>
        <w:ind w:left="1626" w:hanging="358"/>
      </w:pPr>
      <w:rPr>
        <w:rFonts w:ascii="Courier New" w:eastAsia="Courier New" w:hAnsi="Courier New" w:cs="Courier New" w:hint="default"/>
        <w:w w:val="99"/>
        <w:sz w:val="22"/>
        <w:szCs w:val="22"/>
        <w:lang w:val="en-US" w:eastAsia="en-US" w:bidi="en-US"/>
      </w:rPr>
    </w:lvl>
    <w:lvl w:ilvl="2" w:tplc="F492422C">
      <w:numFmt w:val="bullet"/>
      <w:lvlText w:val=""/>
      <w:lvlJc w:val="left"/>
      <w:pPr>
        <w:ind w:left="1910" w:hanging="358"/>
      </w:pPr>
      <w:rPr>
        <w:rFonts w:ascii="Wingdings" w:eastAsia="Wingdings" w:hAnsi="Wingdings" w:cs="Wingdings" w:hint="default"/>
        <w:w w:val="99"/>
        <w:sz w:val="22"/>
        <w:szCs w:val="22"/>
        <w:lang w:val="en-US" w:eastAsia="en-US" w:bidi="en-US"/>
      </w:rPr>
    </w:lvl>
    <w:lvl w:ilvl="3" w:tplc="1C3C85A0">
      <w:numFmt w:val="bullet"/>
      <w:lvlText w:val="•"/>
      <w:lvlJc w:val="left"/>
      <w:pPr>
        <w:ind w:left="2928" w:hanging="358"/>
      </w:pPr>
      <w:rPr>
        <w:rFonts w:hint="default"/>
        <w:lang w:val="en-US" w:eastAsia="en-US" w:bidi="en-US"/>
      </w:rPr>
    </w:lvl>
    <w:lvl w:ilvl="4" w:tplc="D332D320">
      <w:numFmt w:val="bullet"/>
      <w:lvlText w:val="•"/>
      <w:lvlJc w:val="left"/>
      <w:pPr>
        <w:ind w:left="3936" w:hanging="358"/>
      </w:pPr>
      <w:rPr>
        <w:rFonts w:hint="default"/>
        <w:lang w:val="en-US" w:eastAsia="en-US" w:bidi="en-US"/>
      </w:rPr>
    </w:lvl>
    <w:lvl w:ilvl="5" w:tplc="1D9E771A">
      <w:numFmt w:val="bullet"/>
      <w:lvlText w:val="•"/>
      <w:lvlJc w:val="left"/>
      <w:pPr>
        <w:ind w:left="4944" w:hanging="358"/>
      </w:pPr>
      <w:rPr>
        <w:rFonts w:hint="default"/>
        <w:lang w:val="en-US" w:eastAsia="en-US" w:bidi="en-US"/>
      </w:rPr>
    </w:lvl>
    <w:lvl w:ilvl="6" w:tplc="7F6486C8">
      <w:numFmt w:val="bullet"/>
      <w:lvlText w:val="•"/>
      <w:lvlJc w:val="left"/>
      <w:pPr>
        <w:ind w:left="5953" w:hanging="358"/>
      </w:pPr>
      <w:rPr>
        <w:rFonts w:hint="default"/>
        <w:lang w:val="en-US" w:eastAsia="en-US" w:bidi="en-US"/>
      </w:rPr>
    </w:lvl>
    <w:lvl w:ilvl="7" w:tplc="3C948D72">
      <w:numFmt w:val="bullet"/>
      <w:lvlText w:val="•"/>
      <w:lvlJc w:val="left"/>
      <w:pPr>
        <w:ind w:left="6961" w:hanging="358"/>
      </w:pPr>
      <w:rPr>
        <w:rFonts w:hint="default"/>
        <w:lang w:val="en-US" w:eastAsia="en-US" w:bidi="en-US"/>
      </w:rPr>
    </w:lvl>
    <w:lvl w:ilvl="8" w:tplc="DEAAB4D4">
      <w:numFmt w:val="bullet"/>
      <w:lvlText w:val="•"/>
      <w:lvlJc w:val="left"/>
      <w:pPr>
        <w:ind w:left="7969" w:hanging="358"/>
      </w:pPr>
      <w:rPr>
        <w:rFonts w:hint="default"/>
        <w:lang w:val="en-US" w:eastAsia="en-US" w:bidi="en-US"/>
      </w:rPr>
    </w:lvl>
  </w:abstractNum>
  <w:abstractNum w:abstractNumId="11" w15:restartNumberingAfterBreak="0">
    <w:nsid w:val="5A152A07"/>
    <w:multiLevelType w:val="hybridMultilevel"/>
    <w:tmpl w:val="03680B32"/>
    <w:lvl w:ilvl="0" w:tplc="E2465732">
      <w:numFmt w:val="bullet"/>
      <w:lvlText w:val=""/>
      <w:lvlJc w:val="left"/>
      <w:pPr>
        <w:ind w:left="575" w:hanging="360"/>
      </w:pPr>
      <w:rPr>
        <w:rFonts w:ascii="Symbol" w:eastAsia="Symbol" w:hAnsi="Symbol" w:cs="Symbol" w:hint="default"/>
        <w:w w:val="99"/>
        <w:sz w:val="22"/>
        <w:szCs w:val="22"/>
        <w:lang w:val="en-US" w:eastAsia="en-US" w:bidi="en-US"/>
      </w:rPr>
    </w:lvl>
    <w:lvl w:ilvl="1" w:tplc="8C063B48">
      <w:numFmt w:val="bullet"/>
      <w:lvlText w:val="o"/>
      <w:lvlJc w:val="left"/>
      <w:pPr>
        <w:ind w:left="935" w:hanging="360"/>
      </w:pPr>
      <w:rPr>
        <w:rFonts w:ascii="Courier New" w:eastAsia="Courier New" w:hAnsi="Courier New" w:cs="Courier New" w:hint="default"/>
        <w:w w:val="99"/>
        <w:sz w:val="22"/>
        <w:szCs w:val="22"/>
        <w:lang w:val="en-US" w:eastAsia="en-US" w:bidi="en-US"/>
      </w:rPr>
    </w:lvl>
    <w:lvl w:ilvl="2" w:tplc="ABDCBF3A">
      <w:numFmt w:val="bullet"/>
      <w:lvlText w:val="•"/>
      <w:lvlJc w:val="left"/>
      <w:pPr>
        <w:ind w:left="1703" w:hanging="360"/>
      </w:pPr>
      <w:rPr>
        <w:rFonts w:hint="default"/>
        <w:lang w:val="en-US" w:eastAsia="en-US" w:bidi="en-US"/>
      </w:rPr>
    </w:lvl>
    <w:lvl w:ilvl="3" w:tplc="96BC4D06">
      <w:numFmt w:val="bullet"/>
      <w:lvlText w:val="•"/>
      <w:lvlJc w:val="left"/>
      <w:pPr>
        <w:ind w:left="2467" w:hanging="360"/>
      </w:pPr>
      <w:rPr>
        <w:rFonts w:hint="default"/>
        <w:lang w:val="en-US" w:eastAsia="en-US" w:bidi="en-US"/>
      </w:rPr>
    </w:lvl>
    <w:lvl w:ilvl="4" w:tplc="484E62E8">
      <w:numFmt w:val="bullet"/>
      <w:lvlText w:val="•"/>
      <w:lvlJc w:val="left"/>
      <w:pPr>
        <w:ind w:left="3231" w:hanging="360"/>
      </w:pPr>
      <w:rPr>
        <w:rFonts w:hint="default"/>
        <w:lang w:val="en-US" w:eastAsia="en-US" w:bidi="en-US"/>
      </w:rPr>
    </w:lvl>
    <w:lvl w:ilvl="5" w:tplc="F34A11EA">
      <w:numFmt w:val="bullet"/>
      <w:lvlText w:val="•"/>
      <w:lvlJc w:val="left"/>
      <w:pPr>
        <w:ind w:left="3994" w:hanging="360"/>
      </w:pPr>
      <w:rPr>
        <w:rFonts w:hint="default"/>
        <w:lang w:val="en-US" w:eastAsia="en-US" w:bidi="en-US"/>
      </w:rPr>
    </w:lvl>
    <w:lvl w:ilvl="6" w:tplc="7EC27C42">
      <w:numFmt w:val="bullet"/>
      <w:lvlText w:val="•"/>
      <w:lvlJc w:val="left"/>
      <w:pPr>
        <w:ind w:left="4758" w:hanging="360"/>
      </w:pPr>
      <w:rPr>
        <w:rFonts w:hint="default"/>
        <w:lang w:val="en-US" w:eastAsia="en-US" w:bidi="en-US"/>
      </w:rPr>
    </w:lvl>
    <w:lvl w:ilvl="7" w:tplc="7B887206">
      <w:numFmt w:val="bullet"/>
      <w:lvlText w:val="•"/>
      <w:lvlJc w:val="left"/>
      <w:pPr>
        <w:ind w:left="5522" w:hanging="360"/>
      </w:pPr>
      <w:rPr>
        <w:rFonts w:hint="default"/>
        <w:lang w:val="en-US" w:eastAsia="en-US" w:bidi="en-US"/>
      </w:rPr>
    </w:lvl>
    <w:lvl w:ilvl="8" w:tplc="CEF05490">
      <w:numFmt w:val="bullet"/>
      <w:lvlText w:val="•"/>
      <w:lvlJc w:val="left"/>
      <w:pPr>
        <w:ind w:left="6285" w:hanging="360"/>
      </w:pPr>
      <w:rPr>
        <w:rFonts w:hint="default"/>
        <w:lang w:val="en-US" w:eastAsia="en-US" w:bidi="en-US"/>
      </w:rPr>
    </w:lvl>
  </w:abstractNum>
  <w:abstractNum w:abstractNumId="12" w15:restartNumberingAfterBreak="0">
    <w:nsid w:val="636A2566"/>
    <w:multiLevelType w:val="multilevel"/>
    <w:tmpl w:val="D6806F16"/>
    <w:lvl w:ilvl="0">
      <w:start w:val="1"/>
      <w:numFmt w:val="decimal"/>
      <w:lvlText w:val="%1"/>
      <w:lvlJc w:val="left"/>
      <w:pPr>
        <w:ind w:left="107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32" w:hanging="676"/>
        <w:jc w:val="left"/>
      </w:pPr>
      <w:rPr>
        <w:rFonts w:ascii="Tahoma" w:eastAsia="Tahoma" w:hAnsi="Tahoma" w:cs="Tahoma" w:hint="default"/>
        <w:w w:val="99"/>
        <w:sz w:val="22"/>
        <w:szCs w:val="22"/>
        <w:lang w:val="en-US" w:eastAsia="en-US" w:bidi="en-US"/>
      </w:rPr>
    </w:lvl>
    <w:lvl w:ilvl="2">
      <w:start w:val="1"/>
      <w:numFmt w:val="decimal"/>
      <w:lvlText w:val="%1.%2.%3"/>
      <w:lvlJc w:val="left"/>
      <w:pPr>
        <w:ind w:left="1952" w:hanging="897"/>
        <w:jc w:val="left"/>
      </w:pPr>
      <w:rPr>
        <w:rFonts w:ascii="Arial" w:eastAsia="Arial" w:hAnsi="Arial" w:cs="Arial" w:hint="default"/>
        <w:w w:val="99"/>
        <w:sz w:val="22"/>
        <w:szCs w:val="22"/>
        <w:lang w:val="en-US" w:eastAsia="en-US" w:bidi="en-US"/>
      </w:rPr>
    </w:lvl>
    <w:lvl w:ilvl="3">
      <w:numFmt w:val="bullet"/>
      <w:lvlText w:val="•"/>
      <w:lvlJc w:val="left"/>
      <w:pPr>
        <w:ind w:left="2963" w:hanging="897"/>
      </w:pPr>
      <w:rPr>
        <w:rFonts w:hint="default"/>
        <w:lang w:val="en-US" w:eastAsia="en-US" w:bidi="en-US"/>
      </w:rPr>
    </w:lvl>
    <w:lvl w:ilvl="4">
      <w:numFmt w:val="bullet"/>
      <w:lvlText w:val="•"/>
      <w:lvlJc w:val="left"/>
      <w:pPr>
        <w:ind w:left="3966" w:hanging="897"/>
      </w:pPr>
      <w:rPr>
        <w:rFonts w:hint="default"/>
        <w:lang w:val="en-US" w:eastAsia="en-US" w:bidi="en-US"/>
      </w:rPr>
    </w:lvl>
    <w:lvl w:ilvl="5">
      <w:numFmt w:val="bullet"/>
      <w:lvlText w:val="•"/>
      <w:lvlJc w:val="left"/>
      <w:pPr>
        <w:ind w:left="4969" w:hanging="897"/>
      </w:pPr>
      <w:rPr>
        <w:rFonts w:hint="default"/>
        <w:lang w:val="en-US" w:eastAsia="en-US" w:bidi="en-US"/>
      </w:rPr>
    </w:lvl>
    <w:lvl w:ilvl="6">
      <w:numFmt w:val="bullet"/>
      <w:lvlText w:val="•"/>
      <w:lvlJc w:val="left"/>
      <w:pPr>
        <w:ind w:left="5973" w:hanging="897"/>
      </w:pPr>
      <w:rPr>
        <w:rFonts w:hint="default"/>
        <w:lang w:val="en-US" w:eastAsia="en-US" w:bidi="en-US"/>
      </w:rPr>
    </w:lvl>
    <w:lvl w:ilvl="7">
      <w:numFmt w:val="bullet"/>
      <w:lvlText w:val="•"/>
      <w:lvlJc w:val="left"/>
      <w:pPr>
        <w:ind w:left="6976" w:hanging="897"/>
      </w:pPr>
      <w:rPr>
        <w:rFonts w:hint="default"/>
        <w:lang w:val="en-US" w:eastAsia="en-US" w:bidi="en-US"/>
      </w:rPr>
    </w:lvl>
    <w:lvl w:ilvl="8">
      <w:numFmt w:val="bullet"/>
      <w:lvlText w:val="•"/>
      <w:lvlJc w:val="left"/>
      <w:pPr>
        <w:ind w:left="7979" w:hanging="897"/>
      </w:pPr>
      <w:rPr>
        <w:rFonts w:hint="default"/>
        <w:lang w:val="en-US" w:eastAsia="en-US" w:bidi="en-US"/>
      </w:rPr>
    </w:lvl>
  </w:abstractNum>
  <w:abstractNum w:abstractNumId="13" w15:restartNumberingAfterBreak="0">
    <w:nsid w:val="64A14D28"/>
    <w:multiLevelType w:val="hybridMultilevel"/>
    <w:tmpl w:val="71EE5034"/>
    <w:lvl w:ilvl="0" w:tplc="420083FC">
      <w:numFmt w:val="bullet"/>
      <w:lvlText w:val=""/>
      <w:lvlJc w:val="left"/>
      <w:pPr>
        <w:ind w:left="984" w:hanging="360"/>
      </w:pPr>
      <w:rPr>
        <w:rFonts w:ascii="Symbol" w:eastAsia="Symbol" w:hAnsi="Symbol" w:cs="Symbol" w:hint="default"/>
        <w:w w:val="99"/>
        <w:sz w:val="22"/>
        <w:szCs w:val="22"/>
        <w:lang w:val="en-US" w:eastAsia="en-US" w:bidi="en-US"/>
      </w:rPr>
    </w:lvl>
    <w:lvl w:ilvl="1" w:tplc="EB56DCEA">
      <w:numFmt w:val="bullet"/>
      <w:lvlText w:val="•"/>
      <w:lvlJc w:val="left"/>
      <w:pPr>
        <w:ind w:left="1880" w:hanging="360"/>
      </w:pPr>
      <w:rPr>
        <w:rFonts w:hint="default"/>
        <w:lang w:val="en-US" w:eastAsia="en-US" w:bidi="en-US"/>
      </w:rPr>
    </w:lvl>
    <w:lvl w:ilvl="2" w:tplc="9C585F68">
      <w:numFmt w:val="bullet"/>
      <w:lvlText w:val="•"/>
      <w:lvlJc w:val="left"/>
      <w:pPr>
        <w:ind w:left="2781" w:hanging="360"/>
      </w:pPr>
      <w:rPr>
        <w:rFonts w:hint="default"/>
        <w:lang w:val="en-US" w:eastAsia="en-US" w:bidi="en-US"/>
      </w:rPr>
    </w:lvl>
    <w:lvl w:ilvl="3" w:tplc="85D8455E">
      <w:numFmt w:val="bullet"/>
      <w:lvlText w:val="•"/>
      <w:lvlJc w:val="left"/>
      <w:pPr>
        <w:ind w:left="3681" w:hanging="360"/>
      </w:pPr>
      <w:rPr>
        <w:rFonts w:hint="default"/>
        <w:lang w:val="en-US" w:eastAsia="en-US" w:bidi="en-US"/>
      </w:rPr>
    </w:lvl>
    <w:lvl w:ilvl="4" w:tplc="B9BE60FC">
      <w:numFmt w:val="bullet"/>
      <w:lvlText w:val="•"/>
      <w:lvlJc w:val="left"/>
      <w:pPr>
        <w:ind w:left="4582" w:hanging="360"/>
      </w:pPr>
      <w:rPr>
        <w:rFonts w:hint="default"/>
        <w:lang w:val="en-US" w:eastAsia="en-US" w:bidi="en-US"/>
      </w:rPr>
    </w:lvl>
    <w:lvl w:ilvl="5" w:tplc="094046E4">
      <w:numFmt w:val="bullet"/>
      <w:lvlText w:val="•"/>
      <w:lvlJc w:val="left"/>
      <w:pPr>
        <w:ind w:left="5483" w:hanging="360"/>
      </w:pPr>
      <w:rPr>
        <w:rFonts w:hint="default"/>
        <w:lang w:val="en-US" w:eastAsia="en-US" w:bidi="en-US"/>
      </w:rPr>
    </w:lvl>
    <w:lvl w:ilvl="6" w:tplc="FA62098C">
      <w:numFmt w:val="bullet"/>
      <w:lvlText w:val="•"/>
      <w:lvlJc w:val="left"/>
      <w:pPr>
        <w:ind w:left="6383" w:hanging="360"/>
      </w:pPr>
      <w:rPr>
        <w:rFonts w:hint="default"/>
        <w:lang w:val="en-US" w:eastAsia="en-US" w:bidi="en-US"/>
      </w:rPr>
    </w:lvl>
    <w:lvl w:ilvl="7" w:tplc="824AEB62">
      <w:numFmt w:val="bullet"/>
      <w:lvlText w:val="•"/>
      <w:lvlJc w:val="left"/>
      <w:pPr>
        <w:ind w:left="7284" w:hanging="360"/>
      </w:pPr>
      <w:rPr>
        <w:rFonts w:hint="default"/>
        <w:lang w:val="en-US" w:eastAsia="en-US" w:bidi="en-US"/>
      </w:rPr>
    </w:lvl>
    <w:lvl w:ilvl="8" w:tplc="C9B25952">
      <w:numFmt w:val="bullet"/>
      <w:lvlText w:val="•"/>
      <w:lvlJc w:val="left"/>
      <w:pPr>
        <w:ind w:left="8185" w:hanging="360"/>
      </w:pPr>
      <w:rPr>
        <w:rFonts w:hint="default"/>
        <w:lang w:val="en-US" w:eastAsia="en-US" w:bidi="en-US"/>
      </w:rPr>
    </w:lvl>
  </w:abstractNum>
  <w:abstractNum w:abstractNumId="14" w15:restartNumberingAfterBreak="0">
    <w:nsid w:val="719943A2"/>
    <w:multiLevelType w:val="hybridMultilevel"/>
    <w:tmpl w:val="BEE4B81A"/>
    <w:lvl w:ilvl="0" w:tplc="5E42794E">
      <w:numFmt w:val="bullet"/>
      <w:lvlText w:val=""/>
      <w:lvlJc w:val="left"/>
      <w:pPr>
        <w:ind w:left="912" w:hanging="361"/>
      </w:pPr>
      <w:rPr>
        <w:rFonts w:ascii="Symbol" w:eastAsia="Symbol" w:hAnsi="Symbol" w:cs="Symbol" w:hint="default"/>
        <w:w w:val="99"/>
        <w:sz w:val="22"/>
        <w:szCs w:val="22"/>
        <w:lang w:val="en-US" w:eastAsia="en-US" w:bidi="en-US"/>
      </w:rPr>
    </w:lvl>
    <w:lvl w:ilvl="1" w:tplc="118EEC40">
      <w:numFmt w:val="bullet"/>
      <w:lvlText w:val="•"/>
      <w:lvlJc w:val="left"/>
      <w:pPr>
        <w:ind w:left="1826" w:hanging="361"/>
      </w:pPr>
      <w:rPr>
        <w:rFonts w:hint="default"/>
        <w:lang w:val="en-US" w:eastAsia="en-US" w:bidi="en-US"/>
      </w:rPr>
    </w:lvl>
    <w:lvl w:ilvl="2" w:tplc="0958C288">
      <w:numFmt w:val="bullet"/>
      <w:lvlText w:val="•"/>
      <w:lvlJc w:val="left"/>
      <w:pPr>
        <w:ind w:left="2733" w:hanging="361"/>
      </w:pPr>
      <w:rPr>
        <w:rFonts w:hint="default"/>
        <w:lang w:val="en-US" w:eastAsia="en-US" w:bidi="en-US"/>
      </w:rPr>
    </w:lvl>
    <w:lvl w:ilvl="3" w:tplc="79621CD8">
      <w:numFmt w:val="bullet"/>
      <w:lvlText w:val="•"/>
      <w:lvlJc w:val="left"/>
      <w:pPr>
        <w:ind w:left="3639" w:hanging="361"/>
      </w:pPr>
      <w:rPr>
        <w:rFonts w:hint="default"/>
        <w:lang w:val="en-US" w:eastAsia="en-US" w:bidi="en-US"/>
      </w:rPr>
    </w:lvl>
    <w:lvl w:ilvl="4" w:tplc="F3ACC4FE">
      <w:numFmt w:val="bullet"/>
      <w:lvlText w:val="•"/>
      <w:lvlJc w:val="left"/>
      <w:pPr>
        <w:ind w:left="4546" w:hanging="361"/>
      </w:pPr>
      <w:rPr>
        <w:rFonts w:hint="default"/>
        <w:lang w:val="en-US" w:eastAsia="en-US" w:bidi="en-US"/>
      </w:rPr>
    </w:lvl>
    <w:lvl w:ilvl="5" w:tplc="CE181F0E">
      <w:numFmt w:val="bullet"/>
      <w:lvlText w:val="•"/>
      <w:lvlJc w:val="left"/>
      <w:pPr>
        <w:ind w:left="5453" w:hanging="361"/>
      </w:pPr>
      <w:rPr>
        <w:rFonts w:hint="default"/>
        <w:lang w:val="en-US" w:eastAsia="en-US" w:bidi="en-US"/>
      </w:rPr>
    </w:lvl>
    <w:lvl w:ilvl="6" w:tplc="D32E3CCA">
      <w:numFmt w:val="bullet"/>
      <w:lvlText w:val="•"/>
      <w:lvlJc w:val="left"/>
      <w:pPr>
        <w:ind w:left="6359" w:hanging="361"/>
      </w:pPr>
      <w:rPr>
        <w:rFonts w:hint="default"/>
        <w:lang w:val="en-US" w:eastAsia="en-US" w:bidi="en-US"/>
      </w:rPr>
    </w:lvl>
    <w:lvl w:ilvl="7" w:tplc="8430CD12">
      <w:numFmt w:val="bullet"/>
      <w:lvlText w:val="•"/>
      <w:lvlJc w:val="left"/>
      <w:pPr>
        <w:ind w:left="7266" w:hanging="361"/>
      </w:pPr>
      <w:rPr>
        <w:rFonts w:hint="default"/>
        <w:lang w:val="en-US" w:eastAsia="en-US" w:bidi="en-US"/>
      </w:rPr>
    </w:lvl>
    <w:lvl w:ilvl="8" w:tplc="C74E80FA">
      <w:numFmt w:val="bullet"/>
      <w:lvlText w:val="•"/>
      <w:lvlJc w:val="left"/>
      <w:pPr>
        <w:ind w:left="8173" w:hanging="361"/>
      </w:pPr>
      <w:rPr>
        <w:rFonts w:hint="default"/>
        <w:lang w:val="en-US" w:eastAsia="en-US" w:bidi="en-US"/>
      </w:rPr>
    </w:lvl>
  </w:abstractNum>
  <w:abstractNum w:abstractNumId="15" w15:restartNumberingAfterBreak="0">
    <w:nsid w:val="79FA3A21"/>
    <w:multiLevelType w:val="hybridMultilevel"/>
    <w:tmpl w:val="6936A338"/>
    <w:lvl w:ilvl="0" w:tplc="354C2866">
      <w:numFmt w:val="bullet"/>
      <w:lvlText w:val="o"/>
      <w:lvlJc w:val="left"/>
      <w:pPr>
        <w:ind w:left="1776" w:hanging="360"/>
      </w:pPr>
      <w:rPr>
        <w:rFonts w:ascii="Tahoma" w:eastAsia="Tahoma" w:hAnsi="Tahoma" w:cs="Tahoma" w:hint="default"/>
        <w:w w:val="100"/>
        <w:sz w:val="20"/>
        <w:szCs w:val="20"/>
        <w:lang w:val="en-US" w:eastAsia="en-US" w:bidi="en-US"/>
      </w:rPr>
    </w:lvl>
    <w:lvl w:ilvl="1" w:tplc="3A7C0640">
      <w:numFmt w:val="bullet"/>
      <w:lvlText w:val="•"/>
      <w:lvlJc w:val="left"/>
      <w:pPr>
        <w:ind w:left="2600" w:hanging="360"/>
      </w:pPr>
      <w:rPr>
        <w:rFonts w:hint="default"/>
        <w:lang w:val="en-US" w:eastAsia="en-US" w:bidi="en-US"/>
      </w:rPr>
    </w:lvl>
    <w:lvl w:ilvl="2" w:tplc="19F65592">
      <w:numFmt w:val="bullet"/>
      <w:lvlText w:val="•"/>
      <w:lvlJc w:val="left"/>
      <w:pPr>
        <w:ind w:left="3421" w:hanging="360"/>
      </w:pPr>
      <w:rPr>
        <w:rFonts w:hint="default"/>
        <w:lang w:val="en-US" w:eastAsia="en-US" w:bidi="en-US"/>
      </w:rPr>
    </w:lvl>
    <w:lvl w:ilvl="3" w:tplc="16B8FE16">
      <w:numFmt w:val="bullet"/>
      <w:lvlText w:val="•"/>
      <w:lvlJc w:val="left"/>
      <w:pPr>
        <w:ind w:left="4241" w:hanging="360"/>
      </w:pPr>
      <w:rPr>
        <w:rFonts w:hint="default"/>
        <w:lang w:val="en-US" w:eastAsia="en-US" w:bidi="en-US"/>
      </w:rPr>
    </w:lvl>
    <w:lvl w:ilvl="4" w:tplc="1BE696C0">
      <w:numFmt w:val="bullet"/>
      <w:lvlText w:val="•"/>
      <w:lvlJc w:val="left"/>
      <w:pPr>
        <w:ind w:left="5062" w:hanging="360"/>
      </w:pPr>
      <w:rPr>
        <w:rFonts w:hint="default"/>
        <w:lang w:val="en-US" w:eastAsia="en-US" w:bidi="en-US"/>
      </w:rPr>
    </w:lvl>
    <w:lvl w:ilvl="5" w:tplc="BA0E5B7C">
      <w:numFmt w:val="bullet"/>
      <w:lvlText w:val="•"/>
      <w:lvlJc w:val="left"/>
      <w:pPr>
        <w:ind w:left="5883" w:hanging="360"/>
      </w:pPr>
      <w:rPr>
        <w:rFonts w:hint="default"/>
        <w:lang w:val="en-US" w:eastAsia="en-US" w:bidi="en-US"/>
      </w:rPr>
    </w:lvl>
    <w:lvl w:ilvl="6" w:tplc="0110F96E">
      <w:numFmt w:val="bullet"/>
      <w:lvlText w:val="•"/>
      <w:lvlJc w:val="left"/>
      <w:pPr>
        <w:ind w:left="6703" w:hanging="360"/>
      </w:pPr>
      <w:rPr>
        <w:rFonts w:hint="default"/>
        <w:lang w:val="en-US" w:eastAsia="en-US" w:bidi="en-US"/>
      </w:rPr>
    </w:lvl>
    <w:lvl w:ilvl="7" w:tplc="771E2194">
      <w:numFmt w:val="bullet"/>
      <w:lvlText w:val="•"/>
      <w:lvlJc w:val="left"/>
      <w:pPr>
        <w:ind w:left="7524" w:hanging="360"/>
      </w:pPr>
      <w:rPr>
        <w:rFonts w:hint="default"/>
        <w:lang w:val="en-US" w:eastAsia="en-US" w:bidi="en-US"/>
      </w:rPr>
    </w:lvl>
    <w:lvl w:ilvl="8" w:tplc="923EB790">
      <w:numFmt w:val="bullet"/>
      <w:lvlText w:val="•"/>
      <w:lvlJc w:val="left"/>
      <w:pPr>
        <w:ind w:left="8345" w:hanging="360"/>
      </w:pPr>
      <w:rPr>
        <w:rFonts w:hint="default"/>
        <w:lang w:val="en-US" w:eastAsia="en-US" w:bidi="en-US"/>
      </w:rPr>
    </w:lvl>
  </w:abstractNum>
  <w:num w:numId="1" w16cid:durableId="18163485">
    <w:abstractNumId w:val="10"/>
  </w:num>
  <w:num w:numId="2" w16cid:durableId="118569206">
    <w:abstractNumId w:val="4"/>
  </w:num>
  <w:num w:numId="3" w16cid:durableId="1666588694">
    <w:abstractNumId w:val="0"/>
  </w:num>
  <w:num w:numId="4" w16cid:durableId="1113095644">
    <w:abstractNumId w:val="11"/>
  </w:num>
  <w:num w:numId="5" w16cid:durableId="1361510910">
    <w:abstractNumId w:val="6"/>
  </w:num>
  <w:num w:numId="6" w16cid:durableId="1529022341">
    <w:abstractNumId w:val="2"/>
  </w:num>
  <w:num w:numId="7" w16cid:durableId="1782070300">
    <w:abstractNumId w:val="9"/>
  </w:num>
  <w:num w:numId="8" w16cid:durableId="185218446">
    <w:abstractNumId w:val="13"/>
  </w:num>
  <w:num w:numId="9" w16cid:durableId="1933470871">
    <w:abstractNumId w:val="14"/>
  </w:num>
  <w:num w:numId="10" w16cid:durableId="1525554191">
    <w:abstractNumId w:val="5"/>
  </w:num>
  <w:num w:numId="11" w16cid:durableId="1798791754">
    <w:abstractNumId w:val="3"/>
  </w:num>
  <w:num w:numId="12" w16cid:durableId="1990403418">
    <w:abstractNumId w:val="7"/>
  </w:num>
  <w:num w:numId="13" w16cid:durableId="402483097">
    <w:abstractNumId w:val="1"/>
  </w:num>
  <w:num w:numId="14" w16cid:durableId="599526147">
    <w:abstractNumId w:val="15"/>
  </w:num>
  <w:num w:numId="15" w16cid:durableId="2099904796">
    <w:abstractNumId w:val="8"/>
  </w:num>
  <w:num w:numId="16" w16cid:durableId="1362171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06"/>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E64FC"/>
    <w:rsid w:val="00002861"/>
    <w:rsid w:val="000258DD"/>
    <w:rsid w:val="0003658E"/>
    <w:rsid w:val="00062F8F"/>
    <w:rsid w:val="00091DC0"/>
    <w:rsid w:val="000E64FC"/>
    <w:rsid w:val="00105033"/>
    <w:rsid w:val="001B3BCF"/>
    <w:rsid w:val="003352F6"/>
    <w:rsid w:val="003B7B6D"/>
    <w:rsid w:val="003C3889"/>
    <w:rsid w:val="003E2C4D"/>
    <w:rsid w:val="00443D4D"/>
    <w:rsid w:val="0045297E"/>
    <w:rsid w:val="0047269D"/>
    <w:rsid w:val="004F1958"/>
    <w:rsid w:val="00551DF3"/>
    <w:rsid w:val="00563BDC"/>
    <w:rsid w:val="00564826"/>
    <w:rsid w:val="005C78B2"/>
    <w:rsid w:val="00645D00"/>
    <w:rsid w:val="00681414"/>
    <w:rsid w:val="007242E7"/>
    <w:rsid w:val="007A2BEB"/>
    <w:rsid w:val="007A5AD7"/>
    <w:rsid w:val="0087402A"/>
    <w:rsid w:val="00892EFE"/>
    <w:rsid w:val="008A4389"/>
    <w:rsid w:val="008D7103"/>
    <w:rsid w:val="00946A59"/>
    <w:rsid w:val="009D7D81"/>
    <w:rsid w:val="00B569F8"/>
    <w:rsid w:val="00B63A1A"/>
    <w:rsid w:val="00BF0B90"/>
    <w:rsid w:val="00C10B1D"/>
    <w:rsid w:val="00C30ECC"/>
    <w:rsid w:val="00C83097"/>
    <w:rsid w:val="00C87AA1"/>
    <w:rsid w:val="00CF3D82"/>
    <w:rsid w:val="00D37DC9"/>
    <w:rsid w:val="00DB3B94"/>
    <w:rsid w:val="00DD7F1E"/>
    <w:rsid w:val="00E21F95"/>
    <w:rsid w:val="00E23892"/>
    <w:rsid w:val="00EE267A"/>
    <w:rsid w:val="00F161AC"/>
    <w:rsid w:val="00F35A16"/>
    <w:rsid w:val="00FE6516"/>
    <w:rsid w:val="00FF36CE"/>
    <w:rsid w:val="00FF44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06"/>
    <o:shapelayout v:ext="edit">
      <o:idmap v:ext="edit" data="2"/>
    </o:shapelayout>
  </w:shapeDefaults>
  <w:decimalSymbol w:val="."/>
  <w:listSeparator w:val=","/>
  <w14:docId w14:val="5568769B"/>
  <w15:docId w15:val="{41020BEB-BA76-4DD7-B8C3-719E6615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02"/>
      <w:ind w:left="1632" w:hanging="987"/>
      <w:outlineLvl w:val="0"/>
    </w:pPr>
    <w:rPr>
      <w:i/>
      <w:sz w:val="23"/>
      <w:szCs w:val="23"/>
    </w:rPr>
  </w:style>
  <w:style w:type="paragraph" w:styleId="Heading2">
    <w:name w:val="heading 2"/>
    <w:basedOn w:val="Normal"/>
    <w:uiPriority w:val="9"/>
    <w:unhideWhenUsed/>
    <w:qFormat/>
    <w:pPr>
      <w:ind w:left="76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072" w:hanging="477"/>
    </w:pPr>
  </w:style>
  <w:style w:type="paragraph" w:styleId="TOC2">
    <w:name w:val="toc 2"/>
    <w:basedOn w:val="Normal"/>
    <w:uiPriority w:val="1"/>
    <w:qFormat/>
    <w:pPr>
      <w:spacing w:before="119"/>
      <w:ind w:left="1732" w:hanging="676"/>
    </w:pPr>
  </w:style>
  <w:style w:type="paragraph" w:styleId="BodyText">
    <w:name w:val="Body Text"/>
    <w:basedOn w:val="Normal"/>
    <w:link w:val="BodyTextChar"/>
    <w:uiPriority w:val="1"/>
    <w:qFormat/>
    <w:pPr>
      <w:spacing w:before="120"/>
      <w:ind w:left="984"/>
    </w:pPr>
  </w:style>
  <w:style w:type="paragraph" w:styleId="ListParagraph">
    <w:name w:val="List Paragraph"/>
    <w:basedOn w:val="Normal"/>
    <w:uiPriority w:val="1"/>
    <w:qFormat/>
    <w:pPr>
      <w:spacing w:before="120"/>
      <w:ind w:left="98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2BEB"/>
    <w:pPr>
      <w:tabs>
        <w:tab w:val="center" w:pos="4513"/>
        <w:tab w:val="right" w:pos="9026"/>
      </w:tabs>
    </w:pPr>
  </w:style>
  <w:style w:type="character" w:customStyle="1" w:styleId="HeaderChar">
    <w:name w:val="Header Char"/>
    <w:basedOn w:val="DefaultParagraphFont"/>
    <w:link w:val="Header"/>
    <w:uiPriority w:val="99"/>
    <w:rsid w:val="007A2BEB"/>
    <w:rPr>
      <w:rFonts w:ascii="Tahoma" w:eastAsia="Tahoma" w:hAnsi="Tahoma" w:cs="Tahoma"/>
      <w:lang w:bidi="en-US"/>
    </w:rPr>
  </w:style>
  <w:style w:type="paragraph" w:styleId="Footer">
    <w:name w:val="footer"/>
    <w:basedOn w:val="Normal"/>
    <w:link w:val="FooterChar"/>
    <w:uiPriority w:val="99"/>
    <w:unhideWhenUsed/>
    <w:rsid w:val="007A2BEB"/>
    <w:pPr>
      <w:tabs>
        <w:tab w:val="center" w:pos="4513"/>
        <w:tab w:val="right" w:pos="9026"/>
      </w:tabs>
    </w:pPr>
  </w:style>
  <w:style w:type="character" w:customStyle="1" w:styleId="FooterChar">
    <w:name w:val="Footer Char"/>
    <w:basedOn w:val="DefaultParagraphFont"/>
    <w:link w:val="Footer"/>
    <w:uiPriority w:val="99"/>
    <w:rsid w:val="007A2BEB"/>
    <w:rPr>
      <w:rFonts w:ascii="Tahoma" w:eastAsia="Tahoma" w:hAnsi="Tahoma" w:cs="Tahoma"/>
      <w:lang w:bidi="en-US"/>
    </w:rPr>
  </w:style>
  <w:style w:type="paragraph" w:customStyle="1" w:styleId="TableText">
    <w:name w:val="Table Text"/>
    <w:basedOn w:val="Normal"/>
    <w:rsid w:val="004F1958"/>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4F1958"/>
    <w:pPr>
      <w:widowControl/>
      <w:overflowPunct w:val="0"/>
      <w:adjustRightInd w:val="0"/>
    </w:pPr>
    <w:rPr>
      <w:rFonts w:ascii="Times New Roman" w:eastAsia="MS Mincho" w:hAnsi="Times New Roman" w:cs="Times New Roman"/>
      <w:sz w:val="24"/>
      <w:szCs w:val="20"/>
      <w:lang w:val="en-GB" w:bidi="ar-SA"/>
    </w:rPr>
  </w:style>
  <w:style w:type="character" w:customStyle="1" w:styleId="BodyTextChar">
    <w:name w:val="Body Text Char"/>
    <w:basedOn w:val="DefaultParagraphFont"/>
    <w:link w:val="BodyText"/>
    <w:uiPriority w:val="1"/>
    <w:rsid w:val="0045297E"/>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21</Pages>
  <Words>5032</Words>
  <Characters>28688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36</cp:revision>
  <dcterms:created xsi:type="dcterms:W3CDTF">2024-09-26T10:25:00Z</dcterms:created>
  <dcterms:modified xsi:type="dcterms:W3CDTF">2025-03-12T05:16:00Z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Microsoft® Word 2019</vt:lpwstr>
  </property>
  <property fmtid="{D5CDD505-2E9C-101B-9397-08002B2CF9AE}" pid="4" name="LastSaved">
    <vt:filetime>2024-09-26T00:00:00Z</vt:filetime>
  </property>
</Properties>
</file>